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401A" w14:textId="77777777" w:rsidR="001824DF" w:rsidRDefault="001824DF"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3383DFE4" w14:textId="77777777" w:rsidR="001824DF" w:rsidRDefault="001824DF"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6530FB61" w14:textId="77777777" w:rsidR="001824DF" w:rsidRDefault="001824DF"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23289201" w14:textId="77777777" w:rsidR="001824DF" w:rsidRDefault="001824DF"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6675FB11"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РЕПУБЛИКА СРБИЈА</w:t>
      </w:r>
    </w:p>
    <w:p w14:paraId="572D98AF"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АП ВОЈВОДИНА</w:t>
      </w:r>
    </w:p>
    <w:p w14:paraId="0B4765CB" w14:textId="77777777" w:rsidR="00C0024A" w:rsidRPr="006816CB" w:rsidRDefault="003E7A68"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ОПШТИНА АЛИБУНАР</w:t>
      </w:r>
    </w:p>
    <w:p w14:paraId="4A639E9D" w14:textId="478F93BA" w:rsidR="00D92D35" w:rsidRPr="006816CB" w:rsidRDefault="003E7A68" w:rsidP="003E7A68">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 xml:space="preserve">ОДЕЉЕЊЕ ЗА ГРАЂЕВИНАРСТВО, УРБАНИЗАМ </w:t>
      </w:r>
    </w:p>
    <w:p w14:paraId="77F03748" w14:textId="77777777" w:rsidR="00601A03" w:rsidRDefault="005B1636" w:rsidP="003E7A68">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ИМОВИНСКО-</w:t>
      </w:r>
      <w:r w:rsidR="003E7A68" w:rsidRPr="006816CB">
        <w:rPr>
          <w:rFonts w:ascii="Times New Roman" w:eastAsia="Arial-BoldMT" w:hAnsi="Times New Roman" w:cs="Times New Roman"/>
          <w:b/>
          <w:bCs/>
          <w:sz w:val="28"/>
          <w:szCs w:val="28"/>
          <w:lang w:val="ru-RU"/>
        </w:rPr>
        <w:t>ПРАВНЕ</w:t>
      </w:r>
      <w:r w:rsidR="00601A03">
        <w:rPr>
          <w:rFonts w:ascii="Times New Roman" w:eastAsia="Arial-BoldMT" w:hAnsi="Times New Roman" w:cs="Times New Roman"/>
          <w:b/>
          <w:bCs/>
          <w:sz w:val="28"/>
          <w:szCs w:val="28"/>
          <w:lang w:val="ru-RU"/>
        </w:rPr>
        <w:t>, КОМУНАЛНО-СТАМБЕНЕ</w:t>
      </w:r>
    </w:p>
    <w:p w14:paraId="6AC8CC0B" w14:textId="26DA3284" w:rsidR="004F71D5" w:rsidRPr="006816CB" w:rsidRDefault="00601A03" w:rsidP="003E7A68">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Pr>
          <w:rFonts w:ascii="Times New Roman" w:eastAsia="Arial-BoldMT" w:hAnsi="Times New Roman" w:cs="Times New Roman"/>
          <w:b/>
          <w:bCs/>
          <w:sz w:val="28"/>
          <w:szCs w:val="28"/>
          <w:lang w:val="ru-RU"/>
        </w:rPr>
        <w:t>И ИНСПЕКЦИЈСКЕ</w:t>
      </w:r>
      <w:r w:rsidR="003E7A68" w:rsidRPr="006816CB">
        <w:rPr>
          <w:rFonts w:ascii="Times New Roman" w:eastAsia="Arial-BoldMT" w:hAnsi="Times New Roman" w:cs="Times New Roman"/>
          <w:b/>
          <w:bCs/>
          <w:sz w:val="28"/>
          <w:szCs w:val="28"/>
          <w:lang w:val="ru-RU"/>
        </w:rPr>
        <w:t xml:space="preserve"> ПОСЛОВЕ</w:t>
      </w:r>
    </w:p>
    <w:p w14:paraId="3448A820" w14:textId="0965D418" w:rsidR="0067548F" w:rsidRPr="006816CB" w:rsidRDefault="00601A03" w:rsidP="003E7A68">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Pr>
          <w:rFonts w:ascii="Times New Roman" w:eastAsia="Arial-BoldMT" w:hAnsi="Times New Roman" w:cs="Times New Roman"/>
          <w:b/>
          <w:bCs/>
          <w:sz w:val="28"/>
          <w:szCs w:val="28"/>
          <w:lang w:val="ru-RU"/>
        </w:rPr>
        <w:t>Одсек за инспекцијске послове</w:t>
      </w:r>
    </w:p>
    <w:p w14:paraId="62669D47" w14:textId="77777777" w:rsidR="00C0024A" w:rsidRPr="006816CB" w:rsidRDefault="00D92D35"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w:t>
      </w:r>
      <w:r w:rsidR="00C0024A" w:rsidRPr="006816CB">
        <w:rPr>
          <w:rFonts w:ascii="Times New Roman" w:eastAsia="Arial-BoldMT" w:hAnsi="Times New Roman" w:cs="Times New Roman"/>
          <w:b/>
          <w:bCs/>
          <w:sz w:val="28"/>
          <w:szCs w:val="28"/>
          <w:lang w:val="ru-RU"/>
        </w:rPr>
        <w:t>КОМУНАЛНА ИНСПЕКЦИЈА</w:t>
      </w:r>
      <w:r w:rsidRPr="006816CB">
        <w:rPr>
          <w:rFonts w:ascii="Times New Roman" w:eastAsia="Arial-BoldMT" w:hAnsi="Times New Roman" w:cs="Times New Roman"/>
          <w:b/>
          <w:bCs/>
          <w:sz w:val="28"/>
          <w:szCs w:val="28"/>
          <w:lang w:val="ru-RU"/>
        </w:rPr>
        <w:t>-</w:t>
      </w:r>
    </w:p>
    <w:p w14:paraId="15AC9BD7"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19E341ED"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3E64EB21"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409D1626"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65677C61" w14:textId="77777777" w:rsidR="00C0024A" w:rsidRPr="0067548F" w:rsidRDefault="003E2C9C" w:rsidP="00C0024A">
      <w:pPr>
        <w:autoSpaceDE w:val="0"/>
        <w:autoSpaceDN w:val="0"/>
        <w:adjustRightInd w:val="0"/>
        <w:spacing w:after="0" w:line="240" w:lineRule="auto"/>
        <w:jc w:val="center"/>
        <w:rPr>
          <w:rFonts w:ascii="Times New Roman" w:eastAsia="Arial-BoldMT" w:hAnsi="Times New Roman" w:cs="Times New Roman"/>
          <w:b/>
          <w:bCs/>
          <w:sz w:val="28"/>
          <w:szCs w:val="28"/>
        </w:rPr>
      </w:pPr>
      <w:r w:rsidRPr="003E2C9C">
        <w:rPr>
          <w:rFonts w:ascii="Times New Roman" w:eastAsia="Arial-BoldMT" w:hAnsi="Times New Roman" w:cs="Times New Roman"/>
          <w:b/>
          <w:bCs/>
          <w:noProof/>
          <w:sz w:val="28"/>
          <w:szCs w:val="28"/>
        </w:rPr>
        <w:drawing>
          <wp:inline distT="0" distB="0" distL="0" distR="0" wp14:anchorId="102D174E" wp14:editId="2CE3C183">
            <wp:extent cx="1628775" cy="1628775"/>
            <wp:effectExtent l="0" t="0" r="0" b="9525"/>
            <wp:docPr id="1" name="Picture 1" descr="C:\Users\josif\Desktop\alibunar-grb-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if\Desktop\alibunar-grb-300x30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4E1B8781" w14:textId="77777777" w:rsidR="00C0024A" w:rsidRPr="00A11931"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112A39C8" w14:textId="77777777" w:rsidR="00C0024A" w:rsidRPr="00A11931"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1BF75FF0" w14:textId="77777777" w:rsidR="00C0024A" w:rsidRPr="00A11931"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7C282917" w14:textId="77777777" w:rsidR="00C0024A" w:rsidRPr="00A11931"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rPr>
      </w:pPr>
    </w:p>
    <w:p w14:paraId="2BBD4C52"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 xml:space="preserve">ГОДИШЊИ ПЛАН </w:t>
      </w:r>
    </w:p>
    <w:p w14:paraId="1825AE19"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ИНСПЕКЦИЈСКОГ НАДЗОРА</w:t>
      </w:r>
    </w:p>
    <w:p w14:paraId="7894B36B" w14:textId="614F5E36" w:rsidR="00C0024A" w:rsidRPr="006816CB" w:rsidRDefault="00D66840"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ЗА 202</w:t>
      </w:r>
      <w:r w:rsidR="00C92C66">
        <w:rPr>
          <w:rFonts w:ascii="Times New Roman" w:eastAsia="Arial-BoldMT" w:hAnsi="Times New Roman" w:cs="Times New Roman"/>
          <w:b/>
          <w:bCs/>
          <w:sz w:val="28"/>
          <w:szCs w:val="28"/>
          <w:lang w:val="sr-Latn-RS"/>
        </w:rPr>
        <w:t>6</w:t>
      </w:r>
      <w:r w:rsidR="00AF2A99" w:rsidRPr="006816CB">
        <w:rPr>
          <w:rFonts w:ascii="Times New Roman" w:eastAsia="Arial-BoldMT" w:hAnsi="Times New Roman" w:cs="Times New Roman"/>
          <w:b/>
          <w:bCs/>
          <w:sz w:val="28"/>
          <w:szCs w:val="28"/>
          <w:lang w:val="ru-RU"/>
        </w:rPr>
        <w:t>.</w:t>
      </w:r>
      <w:r w:rsidR="00ED0DFC" w:rsidRPr="006816CB">
        <w:rPr>
          <w:rFonts w:ascii="Times New Roman" w:eastAsia="Arial-BoldMT" w:hAnsi="Times New Roman" w:cs="Times New Roman"/>
          <w:b/>
          <w:bCs/>
          <w:sz w:val="28"/>
          <w:szCs w:val="28"/>
          <w:lang w:val="ru-RU"/>
        </w:rPr>
        <w:t xml:space="preserve"> </w:t>
      </w:r>
      <w:r w:rsidR="00C0024A" w:rsidRPr="006816CB">
        <w:rPr>
          <w:rFonts w:ascii="Times New Roman" w:eastAsia="Arial-BoldMT" w:hAnsi="Times New Roman" w:cs="Times New Roman"/>
          <w:b/>
          <w:bCs/>
          <w:sz w:val="28"/>
          <w:szCs w:val="28"/>
          <w:lang w:val="ru-RU"/>
        </w:rPr>
        <w:t>ГОДИНУ</w:t>
      </w:r>
    </w:p>
    <w:p w14:paraId="7BB414DE"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4691725F"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54DD8BBD" w14:textId="77777777" w:rsidR="00C0024A" w:rsidRPr="006816CB" w:rsidRDefault="00C0024A" w:rsidP="0089650C">
      <w:pPr>
        <w:autoSpaceDE w:val="0"/>
        <w:autoSpaceDN w:val="0"/>
        <w:adjustRightInd w:val="0"/>
        <w:spacing w:after="0" w:line="240" w:lineRule="auto"/>
        <w:rPr>
          <w:rFonts w:ascii="Times New Roman" w:eastAsia="Arial-BoldMT" w:hAnsi="Times New Roman" w:cs="Times New Roman"/>
          <w:b/>
          <w:bCs/>
          <w:sz w:val="28"/>
          <w:szCs w:val="28"/>
          <w:lang w:val="ru-RU"/>
        </w:rPr>
      </w:pPr>
    </w:p>
    <w:p w14:paraId="5246BAB5"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7E75A4EA"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0244AC2F"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1F8E2E44"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2C919A1C"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68D1DF83"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56789F65" w14:textId="77777777" w:rsidR="00AF2A99" w:rsidRPr="006816CB" w:rsidRDefault="00AF2A99"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6C87DABA" w14:textId="77777777" w:rsidR="00C0024A" w:rsidRPr="006816CB" w:rsidRDefault="003E7A68"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sidRPr="006816CB">
        <w:rPr>
          <w:rFonts w:ascii="Times New Roman" w:eastAsia="Arial-BoldMT" w:hAnsi="Times New Roman" w:cs="Times New Roman"/>
          <w:b/>
          <w:bCs/>
          <w:sz w:val="28"/>
          <w:szCs w:val="28"/>
          <w:lang w:val="ru-RU"/>
        </w:rPr>
        <w:t>АЛИБУНАР</w:t>
      </w:r>
    </w:p>
    <w:p w14:paraId="32DF0722" w14:textId="33C5C0AC" w:rsidR="00C0024A" w:rsidRPr="006816CB" w:rsidRDefault="00614F50"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r>
        <w:rPr>
          <w:rFonts w:ascii="Times New Roman" w:eastAsia="Arial-BoldMT" w:hAnsi="Times New Roman" w:cs="Times New Roman"/>
          <w:b/>
          <w:bCs/>
          <w:sz w:val="28"/>
          <w:szCs w:val="28"/>
          <w:lang w:val="ru-RU"/>
        </w:rPr>
        <w:t>Јануар</w:t>
      </w:r>
      <w:r w:rsidR="00601A03">
        <w:rPr>
          <w:rFonts w:ascii="Times New Roman" w:eastAsia="Arial-BoldMT" w:hAnsi="Times New Roman" w:cs="Times New Roman"/>
          <w:b/>
          <w:bCs/>
          <w:sz w:val="28"/>
          <w:szCs w:val="28"/>
          <w:lang w:val="ru-RU"/>
        </w:rPr>
        <w:t xml:space="preserve"> 202</w:t>
      </w:r>
      <w:r w:rsidR="00C92C66">
        <w:rPr>
          <w:rFonts w:ascii="Times New Roman" w:eastAsia="Arial-BoldMT" w:hAnsi="Times New Roman" w:cs="Times New Roman"/>
          <w:b/>
          <w:bCs/>
          <w:sz w:val="28"/>
          <w:szCs w:val="28"/>
          <w:lang w:val="sr-Latn-RS"/>
        </w:rPr>
        <w:t>6</w:t>
      </w:r>
      <w:r w:rsidR="00AF2A99" w:rsidRPr="006816CB">
        <w:rPr>
          <w:rFonts w:ascii="Times New Roman" w:eastAsia="Arial-BoldMT" w:hAnsi="Times New Roman" w:cs="Times New Roman"/>
          <w:b/>
          <w:bCs/>
          <w:sz w:val="28"/>
          <w:szCs w:val="28"/>
          <w:lang w:val="ru-RU"/>
        </w:rPr>
        <w:t>.</w:t>
      </w:r>
      <w:r w:rsidR="00601A03">
        <w:rPr>
          <w:rFonts w:ascii="Times New Roman" w:eastAsia="Arial-BoldMT" w:hAnsi="Times New Roman" w:cs="Times New Roman"/>
          <w:b/>
          <w:bCs/>
          <w:sz w:val="28"/>
          <w:szCs w:val="28"/>
          <w:lang w:val="ru-RU"/>
        </w:rPr>
        <w:t>година</w:t>
      </w:r>
    </w:p>
    <w:p w14:paraId="31217D0B"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6CC6D2BB"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228F3191" w14:textId="77777777" w:rsidR="00C0024A" w:rsidRPr="006816CB" w:rsidRDefault="00C0024A"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6A6D5539" w14:textId="77777777" w:rsidR="00295B8B" w:rsidRPr="006816CB" w:rsidRDefault="00295B8B" w:rsidP="00C0024A">
      <w:pPr>
        <w:autoSpaceDE w:val="0"/>
        <w:autoSpaceDN w:val="0"/>
        <w:adjustRightInd w:val="0"/>
        <w:spacing w:after="0" w:line="240" w:lineRule="auto"/>
        <w:jc w:val="center"/>
        <w:rPr>
          <w:rFonts w:ascii="Times New Roman" w:eastAsia="Arial-BoldMT" w:hAnsi="Times New Roman" w:cs="Times New Roman"/>
          <w:b/>
          <w:bCs/>
          <w:sz w:val="28"/>
          <w:szCs w:val="28"/>
          <w:lang w:val="ru-RU"/>
        </w:rPr>
      </w:pPr>
    </w:p>
    <w:p w14:paraId="7F6B6BD5" w14:textId="77777777" w:rsidR="00AF2A99" w:rsidRPr="00AF2A99" w:rsidRDefault="0089650C" w:rsidP="00AF2A99">
      <w:pPr>
        <w:tabs>
          <w:tab w:val="left" w:pos="8640"/>
        </w:tabs>
        <w:spacing w:after="0"/>
        <w:ind w:left="-567" w:right="100"/>
        <w:jc w:val="both"/>
        <w:rPr>
          <w:rFonts w:ascii="Times New Roman" w:hAnsi="Times New Roman" w:cs="Times New Roman"/>
          <w:sz w:val="28"/>
          <w:szCs w:val="28"/>
          <w:lang w:val="sr-Cyrl-CS"/>
        </w:rPr>
      </w:pPr>
      <w:r w:rsidRPr="006816CB">
        <w:rPr>
          <w:rFonts w:ascii="Times New Roman" w:hAnsi="Times New Roman" w:cs="Times New Roman"/>
          <w:sz w:val="28"/>
          <w:szCs w:val="28"/>
          <w:lang w:val="ru-RU"/>
        </w:rPr>
        <w:t xml:space="preserve">   </w:t>
      </w:r>
      <w:r w:rsidR="00C0024A" w:rsidRPr="006816CB">
        <w:rPr>
          <w:rFonts w:ascii="Times New Roman" w:hAnsi="Times New Roman" w:cs="Times New Roman"/>
          <w:sz w:val="28"/>
          <w:szCs w:val="28"/>
          <w:lang w:val="ru-RU"/>
        </w:rPr>
        <w:t xml:space="preserve"> </w:t>
      </w:r>
      <w:r w:rsidR="00AF2A99" w:rsidRPr="006816CB">
        <w:rPr>
          <w:rFonts w:ascii="Times New Roman" w:hAnsi="Times New Roman" w:cs="Times New Roman"/>
          <w:sz w:val="28"/>
          <w:szCs w:val="28"/>
          <w:lang w:val="ru-RU"/>
        </w:rPr>
        <w:t xml:space="preserve">    </w:t>
      </w:r>
      <w:r w:rsidR="00AF2A99" w:rsidRPr="00AF2A99">
        <w:rPr>
          <w:rFonts w:ascii="Times New Roman" w:hAnsi="Times New Roman" w:cs="Times New Roman"/>
          <w:sz w:val="28"/>
          <w:szCs w:val="28"/>
          <w:lang w:val="sr-Cyrl-CS"/>
        </w:rPr>
        <w:t>Република Србија – АП Војводина</w:t>
      </w:r>
    </w:p>
    <w:p w14:paraId="5714BB72" w14:textId="77777777"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Општина Алибунар – Општинска управа</w:t>
      </w:r>
    </w:p>
    <w:p w14:paraId="5167E200" w14:textId="77777777"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ru-RU"/>
        </w:rPr>
        <w:t>ОДЕЉЕЊЕ</w:t>
      </w:r>
      <w:r w:rsidRPr="00AF2A99">
        <w:rPr>
          <w:rFonts w:ascii="Times New Roman" w:hAnsi="Times New Roman" w:cs="Times New Roman"/>
          <w:sz w:val="28"/>
          <w:szCs w:val="28"/>
          <w:lang w:val="sr-Cyrl-CS"/>
        </w:rPr>
        <w:t xml:space="preserve"> ЗА ИНСПЕКЦИЈСКЕ ПОСЛОВЕ,</w:t>
      </w:r>
    </w:p>
    <w:p w14:paraId="1955EED2" w14:textId="77777777"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ГРАЂЕВНАРСТВО, УРБАНИЗАМ</w:t>
      </w:r>
    </w:p>
    <w:p w14:paraId="10B7B972" w14:textId="77777777"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 xml:space="preserve">И ИМОВИНСКО-ПРАВНЕ ПОСЛОВЕ </w:t>
      </w:r>
    </w:p>
    <w:p w14:paraId="73520501" w14:textId="48E5B456"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Број:</w:t>
      </w:r>
      <w:r w:rsidRPr="006816CB">
        <w:rPr>
          <w:rFonts w:ascii="Times New Roman" w:hAnsi="Times New Roman" w:cs="Times New Roman"/>
          <w:sz w:val="28"/>
          <w:szCs w:val="28"/>
          <w:lang w:val="ru-RU"/>
        </w:rPr>
        <w:t xml:space="preserve"> 35</w:t>
      </w:r>
      <w:r w:rsidR="00601A03">
        <w:rPr>
          <w:rFonts w:ascii="Times New Roman" w:hAnsi="Times New Roman" w:cs="Times New Roman"/>
          <w:sz w:val="28"/>
          <w:szCs w:val="28"/>
          <w:lang w:val="ru-RU"/>
        </w:rPr>
        <w:t>2</w:t>
      </w:r>
      <w:r w:rsidRPr="00AF2A99">
        <w:rPr>
          <w:rFonts w:ascii="Times New Roman" w:hAnsi="Times New Roman" w:cs="Times New Roman"/>
          <w:sz w:val="28"/>
          <w:szCs w:val="28"/>
          <w:lang w:val="sr-Latn-CS"/>
        </w:rPr>
        <w:t>-</w:t>
      </w:r>
      <w:r w:rsidR="00C92C66">
        <w:rPr>
          <w:rFonts w:ascii="Times New Roman" w:hAnsi="Times New Roman" w:cs="Times New Roman"/>
          <w:sz w:val="28"/>
          <w:szCs w:val="28"/>
          <w:lang w:val="sr-Latn-CS"/>
        </w:rPr>
        <w:t>5</w:t>
      </w:r>
      <w:r w:rsidRPr="00AF2A99">
        <w:rPr>
          <w:rFonts w:ascii="Times New Roman" w:hAnsi="Times New Roman" w:cs="Times New Roman"/>
          <w:sz w:val="28"/>
          <w:szCs w:val="28"/>
          <w:lang w:val="sr-Latn-CS"/>
        </w:rPr>
        <w:t>/</w:t>
      </w:r>
      <w:r w:rsidRPr="006816CB">
        <w:rPr>
          <w:rFonts w:ascii="Times New Roman" w:hAnsi="Times New Roman" w:cs="Times New Roman"/>
          <w:sz w:val="28"/>
          <w:szCs w:val="28"/>
          <w:lang w:val="ru-RU"/>
        </w:rPr>
        <w:t>202</w:t>
      </w:r>
      <w:r w:rsidR="00C92C66">
        <w:rPr>
          <w:rFonts w:ascii="Times New Roman" w:hAnsi="Times New Roman" w:cs="Times New Roman"/>
          <w:sz w:val="28"/>
          <w:szCs w:val="28"/>
          <w:lang w:val="sr-Latn-RS"/>
        </w:rPr>
        <w:t>6</w:t>
      </w:r>
      <w:r w:rsidRPr="00AF2A99">
        <w:rPr>
          <w:rFonts w:ascii="Times New Roman" w:hAnsi="Times New Roman" w:cs="Times New Roman"/>
          <w:sz w:val="28"/>
          <w:szCs w:val="28"/>
          <w:lang w:val="sr-Latn-CS"/>
        </w:rPr>
        <w:t>-0</w:t>
      </w:r>
      <w:r w:rsidRPr="00AF2A99">
        <w:rPr>
          <w:rFonts w:ascii="Times New Roman" w:hAnsi="Times New Roman" w:cs="Times New Roman"/>
          <w:sz w:val="28"/>
          <w:szCs w:val="28"/>
          <w:lang w:val="sr-Cyrl-CS"/>
        </w:rPr>
        <w:t>5</w:t>
      </w:r>
    </w:p>
    <w:p w14:paraId="2C96F937" w14:textId="49DA89D2"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 xml:space="preserve">Датум: </w:t>
      </w:r>
      <w:r w:rsidR="00C92C66">
        <w:rPr>
          <w:rFonts w:ascii="Times New Roman" w:hAnsi="Times New Roman" w:cs="Times New Roman"/>
          <w:sz w:val="28"/>
          <w:szCs w:val="28"/>
          <w:lang w:val="sr-Latn-RS"/>
        </w:rPr>
        <w:t>1</w:t>
      </w:r>
      <w:r w:rsidR="001771D9">
        <w:rPr>
          <w:rFonts w:ascii="Times New Roman" w:hAnsi="Times New Roman" w:cs="Times New Roman"/>
          <w:sz w:val="28"/>
          <w:szCs w:val="28"/>
          <w:lang w:val="sr-Latn-RS"/>
        </w:rPr>
        <w:t>9</w:t>
      </w:r>
      <w:r w:rsidRPr="00AF2A99">
        <w:rPr>
          <w:rFonts w:ascii="Times New Roman" w:hAnsi="Times New Roman" w:cs="Times New Roman"/>
          <w:sz w:val="28"/>
          <w:szCs w:val="28"/>
          <w:lang w:val="sr-Latn-CS"/>
        </w:rPr>
        <w:t>.</w:t>
      </w:r>
      <w:r w:rsidR="001771D9">
        <w:rPr>
          <w:rFonts w:ascii="Times New Roman" w:hAnsi="Times New Roman" w:cs="Times New Roman"/>
          <w:sz w:val="28"/>
          <w:szCs w:val="28"/>
          <w:lang w:val="sr-Latn-CS"/>
        </w:rPr>
        <w:t>0</w:t>
      </w:r>
      <w:r w:rsidR="00601A03">
        <w:rPr>
          <w:rFonts w:ascii="Times New Roman" w:hAnsi="Times New Roman" w:cs="Times New Roman"/>
          <w:sz w:val="28"/>
          <w:szCs w:val="28"/>
          <w:lang w:val="sr-Cyrl-RS"/>
        </w:rPr>
        <w:t>1</w:t>
      </w:r>
      <w:r w:rsidRPr="00AF2A99">
        <w:rPr>
          <w:rFonts w:ascii="Times New Roman" w:hAnsi="Times New Roman" w:cs="Times New Roman"/>
          <w:sz w:val="28"/>
          <w:szCs w:val="28"/>
          <w:lang w:val="sr-Cyrl-CS"/>
        </w:rPr>
        <w:t>.202</w:t>
      </w:r>
      <w:r w:rsidR="00C92C66">
        <w:rPr>
          <w:rFonts w:ascii="Times New Roman" w:hAnsi="Times New Roman" w:cs="Times New Roman"/>
          <w:sz w:val="28"/>
          <w:szCs w:val="28"/>
          <w:lang w:val="sr-Latn-RS"/>
        </w:rPr>
        <w:t>6</w:t>
      </w:r>
      <w:r w:rsidRPr="00AF2A99">
        <w:rPr>
          <w:rFonts w:ascii="Times New Roman" w:hAnsi="Times New Roman" w:cs="Times New Roman"/>
          <w:sz w:val="28"/>
          <w:szCs w:val="28"/>
          <w:lang w:val="sr-Cyrl-CS"/>
        </w:rPr>
        <w:t>.године</w:t>
      </w:r>
    </w:p>
    <w:p w14:paraId="36E38494" w14:textId="77777777" w:rsidR="00AF2A99" w:rsidRPr="00AF2A99" w:rsidRDefault="00AF2A99" w:rsidP="00AF2A99">
      <w:pPr>
        <w:spacing w:after="0"/>
        <w:rPr>
          <w:rFonts w:ascii="Times New Roman" w:hAnsi="Times New Roman" w:cs="Times New Roman"/>
          <w:sz w:val="28"/>
          <w:szCs w:val="28"/>
          <w:lang w:val="sr-Cyrl-CS"/>
        </w:rPr>
      </w:pPr>
      <w:r w:rsidRPr="00AF2A99">
        <w:rPr>
          <w:rFonts w:ascii="Times New Roman" w:hAnsi="Times New Roman" w:cs="Times New Roman"/>
          <w:sz w:val="28"/>
          <w:szCs w:val="28"/>
          <w:lang w:val="sr-Cyrl-CS"/>
        </w:rPr>
        <w:t>Алибунар, Трг слободе 4</w:t>
      </w:r>
    </w:p>
    <w:p w14:paraId="35E1A7C9" w14:textId="77777777" w:rsidR="00AF2A99" w:rsidRPr="006816CB" w:rsidRDefault="00AF2A99" w:rsidP="00AF2A99">
      <w:pPr>
        <w:tabs>
          <w:tab w:val="left" w:pos="8640"/>
        </w:tabs>
        <w:spacing w:after="0"/>
        <w:ind w:left="-567" w:right="100"/>
        <w:jc w:val="both"/>
        <w:rPr>
          <w:rFonts w:ascii="Times New Roman" w:hAnsi="Times New Roman" w:cs="Times New Roman"/>
          <w:sz w:val="28"/>
          <w:szCs w:val="28"/>
          <w:lang w:val="ru-RU"/>
        </w:rPr>
      </w:pPr>
    </w:p>
    <w:p w14:paraId="2CEE9566" w14:textId="77777777" w:rsidR="00AF2A99" w:rsidRPr="006816CB" w:rsidRDefault="00AF2A99" w:rsidP="005B1636">
      <w:pPr>
        <w:tabs>
          <w:tab w:val="left" w:pos="8640"/>
        </w:tabs>
        <w:spacing w:after="0"/>
        <w:ind w:left="-567" w:right="100"/>
        <w:jc w:val="both"/>
        <w:rPr>
          <w:rFonts w:ascii="Times New Roman" w:hAnsi="Times New Roman" w:cs="Times New Roman"/>
          <w:sz w:val="28"/>
          <w:szCs w:val="28"/>
          <w:lang w:val="ru-RU"/>
        </w:rPr>
      </w:pPr>
    </w:p>
    <w:p w14:paraId="57E6398D" w14:textId="77777777" w:rsidR="00E5669B" w:rsidRPr="006816CB" w:rsidRDefault="00E5669B" w:rsidP="005B1636">
      <w:pPr>
        <w:tabs>
          <w:tab w:val="left" w:pos="8640"/>
        </w:tabs>
        <w:spacing w:after="0"/>
        <w:ind w:left="-567" w:right="100"/>
        <w:jc w:val="both"/>
        <w:rPr>
          <w:rFonts w:ascii="Times New Roman" w:hAnsi="Times New Roman" w:cs="Times New Roman"/>
          <w:sz w:val="28"/>
          <w:szCs w:val="28"/>
          <w:lang w:val="ru-RU"/>
        </w:rPr>
      </w:pPr>
    </w:p>
    <w:p w14:paraId="363ACBB6" w14:textId="77777777" w:rsidR="00AF2A99" w:rsidRPr="006816CB" w:rsidRDefault="00AF2A99" w:rsidP="005B1636">
      <w:pPr>
        <w:tabs>
          <w:tab w:val="left" w:pos="8640"/>
        </w:tabs>
        <w:spacing w:after="0"/>
        <w:ind w:left="-567" w:right="100"/>
        <w:jc w:val="both"/>
        <w:rPr>
          <w:rFonts w:ascii="Times New Roman" w:hAnsi="Times New Roman" w:cs="Times New Roman"/>
          <w:sz w:val="28"/>
          <w:szCs w:val="28"/>
          <w:lang w:val="ru-RU"/>
        </w:rPr>
      </w:pPr>
    </w:p>
    <w:p w14:paraId="08A5D7C4" w14:textId="77777777" w:rsidR="00E5669B" w:rsidRPr="006816CB" w:rsidRDefault="00AF2A99" w:rsidP="00E5669B">
      <w:pPr>
        <w:tabs>
          <w:tab w:val="left" w:pos="8640"/>
        </w:tabs>
        <w:spacing w:after="0"/>
        <w:ind w:left="-567" w:right="100"/>
        <w:jc w:val="center"/>
        <w:rPr>
          <w:rFonts w:ascii="Times New Roman" w:hAnsi="Times New Roman" w:cs="Times New Roman"/>
          <w:b/>
          <w:bCs/>
          <w:sz w:val="28"/>
          <w:szCs w:val="28"/>
          <w:lang w:val="ru-RU"/>
        </w:rPr>
      </w:pPr>
      <w:r w:rsidRPr="006816CB">
        <w:rPr>
          <w:rFonts w:ascii="Times New Roman" w:hAnsi="Times New Roman" w:cs="Times New Roman"/>
          <w:b/>
          <w:bCs/>
          <w:sz w:val="28"/>
          <w:szCs w:val="28"/>
          <w:lang w:val="ru-RU"/>
        </w:rPr>
        <w:t>ГОДИШЊИ ПЛАН РАДА</w:t>
      </w:r>
    </w:p>
    <w:p w14:paraId="5D533B17" w14:textId="1A990D13" w:rsidR="00AF2A99" w:rsidRPr="006816CB" w:rsidRDefault="00AF2A99" w:rsidP="00E5669B">
      <w:pPr>
        <w:tabs>
          <w:tab w:val="left" w:pos="8640"/>
        </w:tabs>
        <w:spacing w:after="0"/>
        <w:ind w:left="-567" w:right="100"/>
        <w:jc w:val="center"/>
        <w:rPr>
          <w:rFonts w:ascii="Times New Roman" w:hAnsi="Times New Roman" w:cs="Times New Roman"/>
          <w:b/>
          <w:bCs/>
          <w:sz w:val="28"/>
          <w:szCs w:val="28"/>
          <w:lang w:val="ru-RU"/>
        </w:rPr>
      </w:pPr>
      <w:r w:rsidRPr="006816CB">
        <w:rPr>
          <w:rFonts w:ascii="Times New Roman" w:hAnsi="Times New Roman" w:cs="Times New Roman"/>
          <w:b/>
          <w:bCs/>
          <w:sz w:val="28"/>
          <w:szCs w:val="28"/>
          <w:lang w:val="ru-RU"/>
        </w:rPr>
        <w:t>КОМУНАЛНЕ ИНСПЕКЦИЈЕ ЗА 202</w:t>
      </w:r>
      <w:r w:rsidR="00C92C66">
        <w:rPr>
          <w:rFonts w:ascii="Times New Roman" w:hAnsi="Times New Roman" w:cs="Times New Roman"/>
          <w:b/>
          <w:bCs/>
          <w:sz w:val="28"/>
          <w:szCs w:val="28"/>
          <w:lang w:val="sr-Latn-RS"/>
        </w:rPr>
        <w:t>6</w:t>
      </w:r>
      <w:r w:rsidRPr="006816CB">
        <w:rPr>
          <w:rFonts w:ascii="Times New Roman" w:hAnsi="Times New Roman" w:cs="Times New Roman"/>
          <w:b/>
          <w:bCs/>
          <w:sz w:val="28"/>
          <w:szCs w:val="28"/>
          <w:lang w:val="ru-RU"/>
        </w:rPr>
        <w:t>. ГОДИНУ</w:t>
      </w:r>
    </w:p>
    <w:p w14:paraId="5D0EC6BB" w14:textId="77777777" w:rsidR="00AF2A99" w:rsidRPr="006816CB" w:rsidRDefault="00AF2A99" w:rsidP="005B1636">
      <w:pPr>
        <w:tabs>
          <w:tab w:val="left" w:pos="8640"/>
        </w:tabs>
        <w:spacing w:after="0"/>
        <w:ind w:left="-567" w:right="100"/>
        <w:jc w:val="both"/>
        <w:rPr>
          <w:rFonts w:ascii="Times New Roman" w:hAnsi="Times New Roman" w:cs="Times New Roman"/>
          <w:sz w:val="28"/>
          <w:szCs w:val="28"/>
          <w:lang w:val="ru-RU"/>
        </w:rPr>
      </w:pPr>
    </w:p>
    <w:p w14:paraId="47D432CD" w14:textId="77777777" w:rsidR="00AF2A99" w:rsidRPr="006816CB" w:rsidRDefault="00AF2A99" w:rsidP="005B1636">
      <w:pPr>
        <w:tabs>
          <w:tab w:val="left" w:pos="8640"/>
        </w:tabs>
        <w:spacing w:after="0"/>
        <w:ind w:left="-567" w:right="100"/>
        <w:jc w:val="both"/>
        <w:rPr>
          <w:rFonts w:ascii="Times New Roman" w:hAnsi="Times New Roman" w:cs="Times New Roman"/>
          <w:sz w:val="28"/>
          <w:szCs w:val="28"/>
          <w:lang w:val="ru-RU"/>
        </w:rPr>
      </w:pPr>
    </w:p>
    <w:p w14:paraId="32ADCF58" w14:textId="77777777" w:rsidR="00C0024A" w:rsidRDefault="00C0024A"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На основу чл.10</w:t>
      </w:r>
      <w:r w:rsidR="00AF2A99" w:rsidRPr="006816CB">
        <w:rPr>
          <w:rFonts w:ascii="Times New Roman" w:hAnsi="Times New Roman" w:cs="Times New Roman"/>
          <w:sz w:val="28"/>
          <w:szCs w:val="28"/>
          <w:lang w:val="ru-RU"/>
        </w:rPr>
        <w:t>.</w:t>
      </w:r>
      <w:r w:rsidRPr="006816CB">
        <w:rPr>
          <w:rFonts w:ascii="Times New Roman" w:hAnsi="Times New Roman" w:cs="Times New Roman"/>
          <w:sz w:val="28"/>
          <w:szCs w:val="28"/>
          <w:lang w:val="ru-RU"/>
        </w:rPr>
        <w:t xml:space="preserve"> Закона о инспекцијском надзору („Сл. гласник РС “, бр. 36/2015 и 44/2018 – др.</w:t>
      </w:r>
      <w:r w:rsidR="00AF2A99" w:rsidRPr="006816CB">
        <w:rPr>
          <w:rFonts w:ascii="Times New Roman" w:hAnsi="Times New Roman" w:cs="Times New Roman"/>
          <w:sz w:val="28"/>
          <w:szCs w:val="28"/>
          <w:lang w:val="ru-RU"/>
        </w:rPr>
        <w:t>з</w:t>
      </w:r>
      <w:r w:rsidRPr="006816CB">
        <w:rPr>
          <w:rFonts w:ascii="Times New Roman" w:hAnsi="Times New Roman" w:cs="Times New Roman"/>
          <w:sz w:val="28"/>
          <w:szCs w:val="28"/>
          <w:lang w:val="ru-RU"/>
        </w:rPr>
        <w:t>акон и 95/</w:t>
      </w:r>
      <w:r w:rsidR="00AF2A99" w:rsidRPr="006816CB">
        <w:rPr>
          <w:rFonts w:ascii="Times New Roman" w:hAnsi="Times New Roman" w:cs="Times New Roman"/>
          <w:sz w:val="28"/>
          <w:szCs w:val="28"/>
          <w:lang w:val="ru-RU"/>
        </w:rPr>
        <w:t>20</w:t>
      </w:r>
      <w:r w:rsidRPr="006816CB">
        <w:rPr>
          <w:rFonts w:ascii="Times New Roman" w:hAnsi="Times New Roman" w:cs="Times New Roman"/>
          <w:sz w:val="28"/>
          <w:szCs w:val="28"/>
          <w:lang w:val="ru-RU"/>
        </w:rPr>
        <w:t>18), инспекција је дужна да сачини годишњи план инспекцијског надзора, који се спроводи кроз оперативне (полугодишње, тромесечне и месечне) планове инспекцијског надзора.</w:t>
      </w:r>
    </w:p>
    <w:p w14:paraId="032944BE" w14:textId="547B12D2" w:rsidR="00315D6F" w:rsidRPr="00315D6F" w:rsidRDefault="00315D6F" w:rsidP="00315D6F">
      <w:pPr>
        <w:shd w:val="clear" w:color="auto" w:fill="FFFFFF"/>
        <w:spacing w:after="0"/>
        <w:ind w:left="-567"/>
        <w:jc w:val="both"/>
        <w:outlineLvl w:val="1"/>
        <w:rPr>
          <w:rFonts w:ascii="Times New Roman" w:eastAsia="Times New Roman" w:hAnsi="Times New Roman" w:cs="Times New Roman"/>
          <w:bCs/>
          <w:color w:val="000000"/>
          <w:sz w:val="28"/>
          <w:szCs w:val="28"/>
          <w:lang w:val="sr-Cyrl-RS"/>
        </w:rPr>
      </w:pPr>
      <w:r w:rsidRPr="00315D6F">
        <w:rPr>
          <w:rFonts w:ascii="Times New Roman" w:eastAsia="Times New Roman" w:hAnsi="Times New Roman" w:cs="Times New Roman"/>
          <w:bCs/>
          <w:color w:val="000000"/>
          <w:sz w:val="28"/>
          <w:szCs w:val="28"/>
          <w:lang w:val="sr-Cyrl-RS"/>
        </w:rPr>
        <w:t xml:space="preserve">Годишњи план инспекцијског надзора представља план рада </w:t>
      </w:r>
      <w:r>
        <w:rPr>
          <w:rFonts w:ascii="Times New Roman" w:eastAsia="Times New Roman" w:hAnsi="Times New Roman" w:cs="Times New Roman"/>
          <w:bCs/>
          <w:color w:val="000000"/>
          <w:sz w:val="28"/>
          <w:szCs w:val="28"/>
          <w:lang w:val="sr-Cyrl-RS"/>
        </w:rPr>
        <w:t xml:space="preserve">комуналне </w:t>
      </w:r>
      <w:r w:rsidRPr="00315D6F">
        <w:rPr>
          <w:rFonts w:ascii="Times New Roman" w:eastAsia="Times New Roman" w:hAnsi="Times New Roman" w:cs="Times New Roman"/>
          <w:bCs/>
          <w:color w:val="000000"/>
          <w:sz w:val="28"/>
          <w:szCs w:val="28"/>
          <w:lang w:val="sr-Cyrl-RS"/>
        </w:rPr>
        <w:t>инспекције у спровођењу послова</w:t>
      </w:r>
      <w:r>
        <w:rPr>
          <w:rFonts w:ascii="Times New Roman" w:eastAsia="Times New Roman" w:hAnsi="Times New Roman" w:cs="Times New Roman"/>
          <w:bCs/>
          <w:color w:val="000000"/>
          <w:sz w:val="28"/>
          <w:szCs w:val="28"/>
          <w:lang w:val="sr-Cyrl-RS"/>
        </w:rPr>
        <w:t xml:space="preserve"> из изворне надлежности </w:t>
      </w:r>
      <w:r w:rsidRPr="00315D6F">
        <w:rPr>
          <w:rFonts w:ascii="Times New Roman" w:eastAsia="Times New Roman" w:hAnsi="Times New Roman" w:cs="Times New Roman"/>
          <w:bCs/>
          <w:color w:val="000000"/>
          <w:sz w:val="28"/>
          <w:szCs w:val="28"/>
          <w:lang w:val="sr-Cyrl-RS"/>
        </w:rPr>
        <w:t xml:space="preserve"> инспекцијског надзора по службеној дужности </w:t>
      </w:r>
      <w:r w:rsidR="001771D9">
        <w:rPr>
          <w:rFonts w:ascii="Times New Roman" w:eastAsia="Times New Roman" w:hAnsi="Times New Roman" w:cs="Times New Roman"/>
          <w:bCs/>
          <w:color w:val="000000"/>
          <w:sz w:val="28"/>
          <w:szCs w:val="28"/>
          <w:lang w:val="sr-Cyrl-RS"/>
        </w:rPr>
        <w:t xml:space="preserve">и ванредних инспекцијских надзора </w:t>
      </w:r>
      <w:r w:rsidRPr="00315D6F">
        <w:rPr>
          <w:rFonts w:ascii="Times New Roman" w:eastAsia="Times New Roman" w:hAnsi="Times New Roman" w:cs="Times New Roman"/>
          <w:bCs/>
          <w:color w:val="000000"/>
          <w:sz w:val="28"/>
          <w:szCs w:val="28"/>
          <w:lang w:val="sr-Cyrl-RS"/>
        </w:rPr>
        <w:t>на територији општине Алибунар за 202</w:t>
      </w:r>
      <w:r w:rsidR="00C92C66">
        <w:rPr>
          <w:rFonts w:ascii="Times New Roman" w:eastAsia="Times New Roman" w:hAnsi="Times New Roman" w:cs="Times New Roman"/>
          <w:bCs/>
          <w:color w:val="000000"/>
          <w:sz w:val="28"/>
          <w:szCs w:val="28"/>
          <w:lang w:val="sr-Latn-RS"/>
        </w:rPr>
        <w:t>6</w:t>
      </w:r>
      <w:r w:rsidRPr="00315D6F">
        <w:rPr>
          <w:rFonts w:ascii="Times New Roman" w:eastAsia="Times New Roman" w:hAnsi="Times New Roman" w:cs="Times New Roman"/>
          <w:bCs/>
          <w:color w:val="000000"/>
          <w:sz w:val="28"/>
          <w:szCs w:val="28"/>
          <w:lang w:val="sr-Cyrl-RS"/>
        </w:rPr>
        <w:t>.годину.</w:t>
      </w:r>
    </w:p>
    <w:p w14:paraId="15F0D082" w14:textId="2E1D25D5" w:rsidR="0022624E" w:rsidRDefault="0022624E" w:rsidP="005B1636">
      <w:pPr>
        <w:tabs>
          <w:tab w:val="left" w:pos="8640"/>
        </w:tabs>
        <w:spacing w:after="0"/>
        <w:ind w:left="-567" w:right="100"/>
        <w:jc w:val="both"/>
        <w:rPr>
          <w:rFonts w:ascii="Times New Roman" w:hAnsi="Times New Roman" w:cs="Times New Roman"/>
          <w:sz w:val="28"/>
          <w:szCs w:val="28"/>
          <w:lang w:val="ru-RU"/>
        </w:rPr>
      </w:pPr>
      <w:r>
        <w:rPr>
          <w:rFonts w:ascii="Times New Roman" w:hAnsi="Times New Roman" w:cs="Times New Roman"/>
          <w:sz w:val="28"/>
          <w:szCs w:val="28"/>
          <w:lang w:val="ru-RU"/>
        </w:rPr>
        <w:t>Годишњи план инспекцијског надзора садржи општи приказ задатака и послова комуналне инспекције у 202</w:t>
      </w:r>
      <w:r w:rsidR="00C92C66">
        <w:rPr>
          <w:rFonts w:ascii="Times New Roman" w:hAnsi="Times New Roman" w:cs="Times New Roman"/>
          <w:sz w:val="28"/>
          <w:szCs w:val="28"/>
          <w:lang w:val="sr-Latn-RS"/>
        </w:rPr>
        <w:t>6</w:t>
      </w:r>
      <w:r>
        <w:rPr>
          <w:rFonts w:ascii="Times New Roman" w:hAnsi="Times New Roman" w:cs="Times New Roman"/>
          <w:sz w:val="28"/>
          <w:szCs w:val="28"/>
          <w:lang w:val="ru-RU"/>
        </w:rPr>
        <w:t>.години, непосредну примену закона и других прописа и праћење стања на територији Општине Алибунар из области комуналне инспекције.</w:t>
      </w:r>
    </w:p>
    <w:p w14:paraId="6D1A14FF" w14:textId="74C7FE30" w:rsidR="0022624E" w:rsidRPr="006816CB" w:rsidRDefault="0022624E" w:rsidP="005B1636">
      <w:pPr>
        <w:tabs>
          <w:tab w:val="left" w:pos="8640"/>
        </w:tabs>
        <w:spacing w:after="0"/>
        <w:ind w:left="-567" w:right="1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Сврха доношења Плана инспекцијског надзора је повећање ефикасности и транспарентности, као и јачање поверења грађана у локалну самоуправу Општине Алибунар.  </w:t>
      </w:r>
    </w:p>
    <w:p w14:paraId="50F839E3" w14:textId="77777777" w:rsidR="00C0024A" w:rsidRPr="006816CB" w:rsidRDefault="00C0024A" w:rsidP="005B1636">
      <w:pPr>
        <w:tabs>
          <w:tab w:val="left" w:pos="8640"/>
        </w:tabs>
        <w:spacing w:after="0"/>
        <w:ind w:left="-567" w:right="100"/>
        <w:jc w:val="both"/>
        <w:rPr>
          <w:rFonts w:ascii="Times New Roman" w:hAnsi="Times New Roman" w:cs="Times New Roman"/>
          <w:sz w:val="28"/>
          <w:szCs w:val="28"/>
          <w:lang w:val="ru-RU"/>
        </w:rPr>
      </w:pPr>
    </w:p>
    <w:p w14:paraId="5DD187EA" w14:textId="77777777" w:rsidR="00C0024A" w:rsidRPr="00AF2A99" w:rsidRDefault="00C0024A" w:rsidP="005B1636">
      <w:pPr>
        <w:tabs>
          <w:tab w:val="left" w:pos="8640"/>
        </w:tabs>
        <w:spacing w:after="0"/>
        <w:ind w:left="-567" w:right="100"/>
        <w:jc w:val="both"/>
        <w:rPr>
          <w:rFonts w:ascii="Times New Roman" w:hAnsi="Times New Roman" w:cs="Times New Roman"/>
          <w:b/>
          <w:bCs/>
          <w:sz w:val="28"/>
          <w:szCs w:val="28"/>
        </w:rPr>
      </w:pPr>
      <w:r w:rsidRPr="00AF2A99">
        <w:rPr>
          <w:rFonts w:ascii="Times New Roman" w:hAnsi="Times New Roman" w:cs="Times New Roman"/>
          <w:b/>
          <w:bCs/>
          <w:sz w:val="28"/>
          <w:szCs w:val="28"/>
        </w:rPr>
        <w:t>Општи подаци:</w:t>
      </w:r>
    </w:p>
    <w:p w14:paraId="4A57FCAA" w14:textId="77777777" w:rsidR="00C0024A" w:rsidRPr="00AF2A99" w:rsidRDefault="00C0024A" w:rsidP="005B1636">
      <w:pPr>
        <w:tabs>
          <w:tab w:val="left" w:pos="8640"/>
        </w:tabs>
        <w:spacing w:after="0"/>
        <w:ind w:left="-567" w:right="100"/>
        <w:jc w:val="both"/>
        <w:rPr>
          <w:rFonts w:ascii="Times New Roman" w:hAnsi="Times New Roman" w:cs="Times New Roman"/>
          <w:b/>
          <w:bCs/>
          <w:sz w:val="28"/>
          <w:szCs w:val="28"/>
        </w:rPr>
      </w:pPr>
    </w:p>
    <w:p w14:paraId="2C84EBBD" w14:textId="3824D3F3" w:rsidR="003E7A68" w:rsidRPr="006816CB" w:rsidRDefault="00C0024A"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Комунална и</w:t>
      </w:r>
      <w:r w:rsidR="003E7A68" w:rsidRPr="006816CB">
        <w:rPr>
          <w:rFonts w:ascii="Times New Roman" w:hAnsi="Times New Roman" w:cs="Times New Roman"/>
          <w:sz w:val="28"/>
          <w:szCs w:val="28"/>
          <w:lang w:val="ru-RU"/>
        </w:rPr>
        <w:t>нспекција Општинске управе Алибунар</w:t>
      </w:r>
      <w:r w:rsidRPr="006816CB">
        <w:rPr>
          <w:rFonts w:ascii="Times New Roman" w:hAnsi="Times New Roman" w:cs="Times New Roman"/>
          <w:sz w:val="28"/>
          <w:szCs w:val="28"/>
          <w:lang w:val="ru-RU"/>
        </w:rPr>
        <w:t xml:space="preserve"> налази се у саста</w:t>
      </w:r>
      <w:r w:rsidR="003E7A68" w:rsidRPr="006816CB">
        <w:rPr>
          <w:rFonts w:ascii="Times New Roman" w:hAnsi="Times New Roman" w:cs="Times New Roman"/>
          <w:sz w:val="28"/>
          <w:szCs w:val="28"/>
          <w:lang w:val="ru-RU"/>
        </w:rPr>
        <w:t xml:space="preserve">ву </w:t>
      </w:r>
      <w:r w:rsidR="00AF2A99" w:rsidRPr="006816CB">
        <w:rPr>
          <w:rFonts w:ascii="Times New Roman" w:hAnsi="Times New Roman" w:cs="Times New Roman"/>
          <w:sz w:val="28"/>
          <w:szCs w:val="28"/>
          <w:lang w:val="ru-RU"/>
        </w:rPr>
        <w:t>О</w:t>
      </w:r>
      <w:r w:rsidR="003E7A68" w:rsidRPr="006816CB">
        <w:rPr>
          <w:rFonts w:ascii="Times New Roman" w:hAnsi="Times New Roman" w:cs="Times New Roman"/>
          <w:sz w:val="28"/>
          <w:szCs w:val="28"/>
          <w:lang w:val="ru-RU"/>
        </w:rPr>
        <w:t>дељења за грађевинарство, урбанизам</w:t>
      </w:r>
      <w:r w:rsidR="006F7548">
        <w:rPr>
          <w:rFonts w:ascii="Times New Roman" w:hAnsi="Times New Roman" w:cs="Times New Roman"/>
          <w:sz w:val="28"/>
          <w:szCs w:val="28"/>
          <w:lang w:val="sr-Latn-RS"/>
        </w:rPr>
        <w:t xml:space="preserve">, </w:t>
      </w:r>
      <w:r w:rsidR="003E7A68" w:rsidRPr="006816CB">
        <w:rPr>
          <w:rFonts w:ascii="Times New Roman" w:hAnsi="Times New Roman" w:cs="Times New Roman"/>
          <w:sz w:val="28"/>
          <w:szCs w:val="28"/>
          <w:lang w:val="ru-RU"/>
        </w:rPr>
        <w:t>имовинско</w:t>
      </w:r>
      <w:r w:rsidR="006F7548">
        <w:rPr>
          <w:rFonts w:ascii="Times New Roman" w:hAnsi="Times New Roman" w:cs="Times New Roman"/>
          <w:sz w:val="28"/>
          <w:szCs w:val="28"/>
          <w:lang w:val="ru-RU"/>
        </w:rPr>
        <w:t>-</w:t>
      </w:r>
      <w:r w:rsidR="003E7A68" w:rsidRPr="006816CB">
        <w:rPr>
          <w:rFonts w:ascii="Times New Roman" w:hAnsi="Times New Roman" w:cs="Times New Roman"/>
          <w:sz w:val="28"/>
          <w:szCs w:val="28"/>
          <w:lang w:val="ru-RU"/>
        </w:rPr>
        <w:t>правне</w:t>
      </w:r>
      <w:r w:rsidR="006F7548">
        <w:rPr>
          <w:rFonts w:ascii="Times New Roman" w:hAnsi="Times New Roman" w:cs="Times New Roman"/>
          <w:sz w:val="28"/>
          <w:szCs w:val="28"/>
          <w:lang w:val="ru-RU"/>
        </w:rPr>
        <w:t xml:space="preserve">, комунално-стамбене и инспекцијске </w:t>
      </w:r>
      <w:r w:rsidR="006F7548">
        <w:rPr>
          <w:rFonts w:ascii="Times New Roman" w:hAnsi="Times New Roman" w:cs="Times New Roman"/>
          <w:sz w:val="28"/>
          <w:szCs w:val="28"/>
          <w:lang w:val="ru-RU"/>
        </w:rPr>
        <w:lastRenderedPageBreak/>
        <w:t>послове, и то Одсек</w:t>
      </w:r>
      <w:r w:rsidR="00D76DE6">
        <w:rPr>
          <w:rFonts w:ascii="Times New Roman" w:hAnsi="Times New Roman" w:cs="Times New Roman"/>
          <w:sz w:val="28"/>
          <w:szCs w:val="28"/>
          <w:lang w:val="ru-RU"/>
        </w:rPr>
        <w:t>а</w:t>
      </w:r>
      <w:r w:rsidR="006F7548">
        <w:rPr>
          <w:rFonts w:ascii="Times New Roman" w:hAnsi="Times New Roman" w:cs="Times New Roman"/>
          <w:sz w:val="28"/>
          <w:szCs w:val="28"/>
          <w:lang w:val="ru-RU"/>
        </w:rPr>
        <w:t xml:space="preserve"> за инспекцијске послове са седиштем у згради Општине Алибунар у Алибунару, ул. Трг слободе бр. 4</w:t>
      </w:r>
      <w:r w:rsidR="003E7A68" w:rsidRPr="006816CB">
        <w:rPr>
          <w:rFonts w:ascii="Times New Roman" w:hAnsi="Times New Roman" w:cs="Times New Roman"/>
          <w:sz w:val="28"/>
          <w:szCs w:val="28"/>
          <w:lang w:val="ru-RU"/>
        </w:rPr>
        <w:t>.</w:t>
      </w:r>
    </w:p>
    <w:p w14:paraId="34AC45CB" w14:textId="4F3E044F" w:rsidR="006F7548" w:rsidRDefault="00C0024A"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Послове комуналног инспекцијског над</w:t>
      </w:r>
      <w:r w:rsidR="003E7A68" w:rsidRPr="006816CB">
        <w:rPr>
          <w:rFonts w:ascii="Times New Roman" w:hAnsi="Times New Roman" w:cs="Times New Roman"/>
          <w:sz w:val="28"/>
          <w:szCs w:val="28"/>
          <w:lang w:val="ru-RU"/>
        </w:rPr>
        <w:t>зора на територији Општине Алибунар</w:t>
      </w:r>
      <w:r w:rsidRPr="006816CB">
        <w:rPr>
          <w:rFonts w:ascii="Times New Roman" w:hAnsi="Times New Roman" w:cs="Times New Roman"/>
          <w:sz w:val="28"/>
          <w:szCs w:val="28"/>
          <w:lang w:val="ru-RU"/>
        </w:rPr>
        <w:t xml:space="preserve"> обавља</w:t>
      </w:r>
      <w:r w:rsidR="006F7548">
        <w:rPr>
          <w:rFonts w:ascii="Times New Roman" w:hAnsi="Times New Roman" w:cs="Times New Roman"/>
          <w:sz w:val="28"/>
          <w:szCs w:val="28"/>
          <w:lang w:val="ru-RU"/>
        </w:rPr>
        <w:t xml:space="preserve">ју </w:t>
      </w:r>
      <w:r w:rsidR="001771D9">
        <w:rPr>
          <w:rFonts w:ascii="Times New Roman" w:hAnsi="Times New Roman" w:cs="Times New Roman"/>
          <w:sz w:val="28"/>
          <w:szCs w:val="28"/>
          <w:lang w:val="ru-RU"/>
        </w:rPr>
        <w:t>2</w:t>
      </w:r>
      <w:r w:rsidR="006F7548">
        <w:rPr>
          <w:rFonts w:ascii="Times New Roman" w:hAnsi="Times New Roman" w:cs="Times New Roman"/>
          <w:sz w:val="28"/>
          <w:szCs w:val="28"/>
          <w:lang w:val="ru-RU"/>
        </w:rPr>
        <w:t xml:space="preserve"> (</w:t>
      </w:r>
      <w:r w:rsidR="001771D9">
        <w:rPr>
          <w:rFonts w:ascii="Times New Roman" w:hAnsi="Times New Roman" w:cs="Times New Roman"/>
          <w:sz w:val="28"/>
          <w:szCs w:val="28"/>
          <w:lang w:val="ru-RU"/>
        </w:rPr>
        <w:t>два</w:t>
      </w:r>
      <w:r w:rsidR="006F7548">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комуналн</w:t>
      </w:r>
      <w:r w:rsidR="006F7548">
        <w:rPr>
          <w:rFonts w:ascii="Times New Roman" w:hAnsi="Times New Roman" w:cs="Times New Roman"/>
          <w:sz w:val="28"/>
          <w:szCs w:val="28"/>
          <w:lang w:val="ru-RU"/>
        </w:rPr>
        <w:t>а</w:t>
      </w:r>
      <w:r w:rsidRPr="006816CB">
        <w:rPr>
          <w:rFonts w:ascii="Times New Roman" w:hAnsi="Times New Roman" w:cs="Times New Roman"/>
          <w:sz w:val="28"/>
          <w:szCs w:val="28"/>
          <w:lang w:val="ru-RU"/>
        </w:rPr>
        <w:t xml:space="preserve"> инспектор</w:t>
      </w:r>
      <w:r w:rsidR="006F7548">
        <w:rPr>
          <w:rFonts w:ascii="Times New Roman" w:hAnsi="Times New Roman" w:cs="Times New Roman"/>
          <w:sz w:val="28"/>
          <w:szCs w:val="28"/>
          <w:lang w:val="ru-RU"/>
        </w:rPr>
        <w:t>а</w:t>
      </w:r>
      <w:r w:rsidR="008913B0">
        <w:rPr>
          <w:rFonts w:ascii="Times New Roman" w:hAnsi="Times New Roman" w:cs="Times New Roman"/>
          <w:sz w:val="28"/>
          <w:szCs w:val="28"/>
          <w:lang w:val="ru-RU"/>
        </w:rPr>
        <w:t xml:space="preserve"> (У даљем тексту Инспекција).</w:t>
      </w:r>
      <w:r w:rsidR="006F7548">
        <w:rPr>
          <w:rFonts w:ascii="Times New Roman" w:hAnsi="Times New Roman" w:cs="Times New Roman"/>
          <w:sz w:val="28"/>
          <w:szCs w:val="28"/>
          <w:lang w:val="ru-RU"/>
        </w:rPr>
        <w:t xml:space="preserve"> </w:t>
      </w:r>
    </w:p>
    <w:p w14:paraId="7BF21349" w14:textId="5C22D885" w:rsidR="00C0024A" w:rsidRPr="006816CB" w:rsidRDefault="00753C2C" w:rsidP="00AF2A99">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Инспекција ће током 202</w:t>
      </w:r>
      <w:r w:rsidR="00C92C66">
        <w:rPr>
          <w:rFonts w:ascii="Times New Roman" w:hAnsi="Times New Roman" w:cs="Times New Roman"/>
          <w:sz w:val="28"/>
          <w:szCs w:val="28"/>
          <w:lang w:val="sr-Latn-RS"/>
        </w:rPr>
        <w:t>6</w:t>
      </w:r>
      <w:r w:rsidRPr="006816CB">
        <w:rPr>
          <w:rFonts w:ascii="Times New Roman" w:hAnsi="Times New Roman" w:cs="Times New Roman"/>
          <w:sz w:val="28"/>
          <w:szCs w:val="28"/>
          <w:lang w:val="ru-RU"/>
        </w:rPr>
        <w:t xml:space="preserve">.године за потребе рада на терену користити моторно возило које користе све инспекције </w:t>
      </w:r>
      <w:r w:rsidR="008913B0">
        <w:rPr>
          <w:rFonts w:ascii="Times New Roman" w:hAnsi="Times New Roman" w:cs="Times New Roman"/>
          <w:sz w:val="28"/>
          <w:szCs w:val="28"/>
          <w:lang w:val="ru-RU"/>
        </w:rPr>
        <w:t>О</w:t>
      </w:r>
      <w:r w:rsidRPr="006816CB">
        <w:rPr>
          <w:rFonts w:ascii="Times New Roman" w:hAnsi="Times New Roman" w:cs="Times New Roman"/>
          <w:sz w:val="28"/>
          <w:szCs w:val="28"/>
          <w:lang w:val="ru-RU"/>
        </w:rPr>
        <w:t>дељења</w:t>
      </w:r>
      <w:r w:rsidR="008913B0">
        <w:rPr>
          <w:rFonts w:ascii="Times New Roman" w:hAnsi="Times New Roman" w:cs="Times New Roman"/>
          <w:sz w:val="28"/>
          <w:szCs w:val="28"/>
          <w:lang w:val="ru-RU"/>
        </w:rPr>
        <w:t>, односно Одсека</w:t>
      </w:r>
      <w:r w:rsidRPr="006816CB">
        <w:rPr>
          <w:rFonts w:ascii="Times New Roman" w:hAnsi="Times New Roman" w:cs="Times New Roman"/>
          <w:sz w:val="28"/>
          <w:szCs w:val="28"/>
          <w:lang w:val="ru-RU"/>
        </w:rPr>
        <w:t xml:space="preserve">. Инспекција </w:t>
      </w:r>
      <w:r w:rsidR="008913B0">
        <w:rPr>
          <w:rFonts w:ascii="Times New Roman" w:hAnsi="Times New Roman" w:cs="Times New Roman"/>
          <w:sz w:val="28"/>
          <w:szCs w:val="28"/>
          <w:lang w:val="ru-RU"/>
        </w:rPr>
        <w:t xml:space="preserve">је понаособ опремљена </w:t>
      </w:r>
      <w:r w:rsidRPr="006816CB">
        <w:rPr>
          <w:rFonts w:ascii="Times New Roman" w:hAnsi="Times New Roman" w:cs="Times New Roman"/>
          <w:sz w:val="28"/>
          <w:szCs w:val="28"/>
          <w:lang w:val="ru-RU"/>
        </w:rPr>
        <w:t>рачун</w:t>
      </w:r>
      <w:r w:rsidR="008913B0">
        <w:rPr>
          <w:rFonts w:ascii="Times New Roman" w:hAnsi="Times New Roman" w:cs="Times New Roman"/>
          <w:sz w:val="28"/>
          <w:szCs w:val="28"/>
          <w:lang w:val="ru-RU"/>
        </w:rPr>
        <w:t>аром</w:t>
      </w:r>
      <w:r w:rsidRPr="006816CB">
        <w:rPr>
          <w:rFonts w:ascii="Times New Roman" w:hAnsi="Times New Roman" w:cs="Times New Roman"/>
          <w:sz w:val="28"/>
          <w:szCs w:val="28"/>
          <w:lang w:val="ru-RU"/>
        </w:rPr>
        <w:t xml:space="preserve">, </w:t>
      </w:r>
      <w:r w:rsidR="008913B0">
        <w:rPr>
          <w:rFonts w:ascii="Times New Roman" w:hAnsi="Times New Roman" w:cs="Times New Roman"/>
          <w:sz w:val="28"/>
          <w:szCs w:val="28"/>
          <w:lang w:val="ru-RU"/>
        </w:rPr>
        <w:t>с</w:t>
      </w:r>
      <w:r w:rsidRPr="006816CB">
        <w:rPr>
          <w:rFonts w:ascii="Times New Roman" w:hAnsi="Times New Roman" w:cs="Times New Roman"/>
          <w:sz w:val="28"/>
          <w:szCs w:val="28"/>
          <w:lang w:val="ru-RU"/>
        </w:rPr>
        <w:t>лужбени</w:t>
      </w:r>
      <w:r w:rsidR="008913B0">
        <w:rPr>
          <w:rFonts w:ascii="Times New Roman" w:hAnsi="Times New Roman" w:cs="Times New Roman"/>
          <w:sz w:val="28"/>
          <w:szCs w:val="28"/>
          <w:lang w:val="ru-RU"/>
        </w:rPr>
        <w:t>м</w:t>
      </w:r>
      <w:r w:rsidRPr="006816CB">
        <w:rPr>
          <w:rFonts w:ascii="Times New Roman" w:hAnsi="Times New Roman" w:cs="Times New Roman"/>
          <w:sz w:val="28"/>
          <w:szCs w:val="28"/>
          <w:lang w:val="ru-RU"/>
        </w:rPr>
        <w:t xml:space="preserve"> мобилни</w:t>
      </w:r>
      <w:r w:rsidR="008913B0">
        <w:rPr>
          <w:rFonts w:ascii="Times New Roman" w:hAnsi="Times New Roman" w:cs="Times New Roman"/>
          <w:sz w:val="28"/>
          <w:szCs w:val="28"/>
          <w:lang w:val="ru-RU"/>
        </w:rPr>
        <w:t>м</w:t>
      </w:r>
      <w:r w:rsidRPr="006816CB">
        <w:rPr>
          <w:rFonts w:ascii="Times New Roman" w:hAnsi="Times New Roman" w:cs="Times New Roman"/>
          <w:sz w:val="28"/>
          <w:szCs w:val="28"/>
          <w:lang w:val="ru-RU"/>
        </w:rPr>
        <w:t xml:space="preserve"> телефон</w:t>
      </w:r>
      <w:r w:rsidR="008913B0">
        <w:rPr>
          <w:rFonts w:ascii="Times New Roman" w:hAnsi="Times New Roman" w:cs="Times New Roman"/>
          <w:sz w:val="28"/>
          <w:szCs w:val="28"/>
          <w:lang w:val="ru-RU"/>
        </w:rPr>
        <w:t>ом</w:t>
      </w:r>
      <w:r w:rsidR="00C0024A" w:rsidRPr="006816CB">
        <w:rPr>
          <w:rFonts w:ascii="Times New Roman" w:hAnsi="Times New Roman" w:cs="Times New Roman"/>
          <w:sz w:val="28"/>
          <w:szCs w:val="28"/>
          <w:lang w:val="ru-RU"/>
        </w:rPr>
        <w:t xml:space="preserve"> </w:t>
      </w:r>
      <w:r w:rsidR="00E5669B" w:rsidRPr="006816CB">
        <w:rPr>
          <w:rFonts w:ascii="Times New Roman" w:hAnsi="Times New Roman" w:cs="Times New Roman"/>
          <w:sz w:val="28"/>
          <w:szCs w:val="28"/>
          <w:lang w:val="ru-RU"/>
        </w:rPr>
        <w:t>са камером, штампач</w:t>
      </w:r>
      <w:r w:rsidR="008913B0">
        <w:rPr>
          <w:rFonts w:ascii="Times New Roman" w:hAnsi="Times New Roman" w:cs="Times New Roman"/>
          <w:sz w:val="28"/>
          <w:szCs w:val="28"/>
          <w:lang w:val="ru-RU"/>
        </w:rPr>
        <w:t>ем</w:t>
      </w:r>
      <w:r w:rsidR="00E5669B" w:rsidRPr="006816CB">
        <w:rPr>
          <w:rFonts w:ascii="Times New Roman" w:hAnsi="Times New Roman" w:cs="Times New Roman"/>
          <w:sz w:val="28"/>
          <w:szCs w:val="28"/>
          <w:lang w:val="ru-RU"/>
        </w:rPr>
        <w:t xml:space="preserve"> (црно бели), </w:t>
      </w:r>
      <w:r w:rsidR="0022624E">
        <w:rPr>
          <w:rFonts w:ascii="Times New Roman" w:hAnsi="Times New Roman" w:cs="Times New Roman"/>
          <w:sz w:val="28"/>
          <w:szCs w:val="28"/>
          <w:lang w:val="ru-RU"/>
        </w:rPr>
        <w:t xml:space="preserve">као </w:t>
      </w:r>
      <w:r w:rsidR="00E5669B" w:rsidRPr="006816CB">
        <w:rPr>
          <w:rFonts w:ascii="Times New Roman" w:hAnsi="Times New Roman" w:cs="Times New Roman"/>
          <w:sz w:val="28"/>
          <w:szCs w:val="28"/>
          <w:lang w:val="ru-RU"/>
        </w:rPr>
        <w:t xml:space="preserve">и </w:t>
      </w:r>
      <w:r w:rsidR="0022624E">
        <w:rPr>
          <w:rFonts w:ascii="Times New Roman" w:hAnsi="Times New Roman" w:cs="Times New Roman"/>
          <w:sz w:val="28"/>
          <w:szCs w:val="28"/>
          <w:lang w:val="ru-RU"/>
        </w:rPr>
        <w:t>заједничким</w:t>
      </w:r>
      <w:r w:rsidR="00E5669B" w:rsidRPr="006816CB">
        <w:rPr>
          <w:rFonts w:ascii="Times New Roman" w:hAnsi="Times New Roman" w:cs="Times New Roman"/>
          <w:sz w:val="28"/>
          <w:szCs w:val="28"/>
          <w:lang w:val="ru-RU"/>
        </w:rPr>
        <w:t xml:space="preserve"> стони</w:t>
      </w:r>
      <w:r w:rsidR="0022624E">
        <w:rPr>
          <w:rFonts w:ascii="Times New Roman" w:hAnsi="Times New Roman" w:cs="Times New Roman"/>
          <w:sz w:val="28"/>
          <w:szCs w:val="28"/>
          <w:lang w:val="ru-RU"/>
        </w:rPr>
        <w:t>м</w:t>
      </w:r>
      <w:r w:rsidR="00E5669B" w:rsidRPr="006816CB">
        <w:rPr>
          <w:rFonts w:ascii="Times New Roman" w:hAnsi="Times New Roman" w:cs="Times New Roman"/>
          <w:sz w:val="28"/>
          <w:szCs w:val="28"/>
          <w:lang w:val="ru-RU"/>
        </w:rPr>
        <w:t xml:space="preserve"> телефон</w:t>
      </w:r>
      <w:r w:rsidR="00D76DE6">
        <w:rPr>
          <w:rFonts w:ascii="Times New Roman" w:hAnsi="Times New Roman" w:cs="Times New Roman"/>
          <w:sz w:val="28"/>
          <w:szCs w:val="28"/>
          <w:lang w:val="ru-RU"/>
        </w:rPr>
        <w:t>ом</w:t>
      </w:r>
      <w:r w:rsidR="00E5669B" w:rsidRPr="006816CB">
        <w:rPr>
          <w:rFonts w:ascii="Times New Roman" w:hAnsi="Times New Roman" w:cs="Times New Roman"/>
          <w:sz w:val="28"/>
          <w:szCs w:val="28"/>
          <w:lang w:val="ru-RU"/>
        </w:rPr>
        <w:t>.</w:t>
      </w:r>
    </w:p>
    <w:p w14:paraId="10DAE271" w14:textId="77777777" w:rsidR="00C0024A" w:rsidRPr="006816CB" w:rsidRDefault="00C0024A" w:rsidP="005B1636">
      <w:pPr>
        <w:tabs>
          <w:tab w:val="left" w:pos="8640"/>
        </w:tabs>
        <w:spacing w:after="0"/>
        <w:ind w:left="-567" w:right="100"/>
        <w:jc w:val="both"/>
        <w:rPr>
          <w:rFonts w:ascii="Times New Roman" w:hAnsi="Times New Roman" w:cs="Times New Roman"/>
          <w:sz w:val="28"/>
          <w:szCs w:val="28"/>
          <w:lang w:val="ru-RU"/>
        </w:rPr>
      </w:pPr>
    </w:p>
    <w:p w14:paraId="382DCA77" w14:textId="77777777" w:rsidR="00C0024A" w:rsidRPr="006816CB" w:rsidRDefault="00C0024A" w:rsidP="005B1636">
      <w:pPr>
        <w:tabs>
          <w:tab w:val="left" w:pos="8640"/>
        </w:tabs>
        <w:spacing w:after="0"/>
        <w:ind w:left="-567" w:right="100"/>
        <w:jc w:val="both"/>
        <w:rPr>
          <w:rFonts w:ascii="Times New Roman" w:hAnsi="Times New Roman" w:cs="Times New Roman"/>
          <w:sz w:val="28"/>
          <w:szCs w:val="28"/>
          <w:lang w:val="ru-RU"/>
        </w:rPr>
      </w:pPr>
    </w:p>
    <w:p w14:paraId="4FBD00A9" w14:textId="47F763BA" w:rsidR="00C0024A" w:rsidRPr="00315D6F" w:rsidRDefault="00D76DE6" w:rsidP="005B1636">
      <w:pPr>
        <w:tabs>
          <w:tab w:val="left" w:pos="8640"/>
        </w:tabs>
        <w:spacing w:after="0"/>
        <w:ind w:left="-567" w:right="100"/>
        <w:jc w:val="both"/>
        <w:rPr>
          <w:rFonts w:ascii="Times New Roman" w:hAnsi="Times New Roman" w:cs="Times New Roman"/>
          <w:b/>
          <w:bCs/>
          <w:sz w:val="28"/>
          <w:szCs w:val="28"/>
          <w:lang w:val="ru-RU"/>
        </w:rPr>
      </w:pPr>
      <w:r w:rsidRPr="00315D6F">
        <w:rPr>
          <w:rFonts w:ascii="Times New Roman" w:hAnsi="Times New Roman" w:cs="Times New Roman"/>
          <w:b/>
          <w:bCs/>
          <w:sz w:val="28"/>
          <w:szCs w:val="28"/>
          <w:lang w:val="ru-RU"/>
        </w:rPr>
        <w:t>ПРОПИСИ ПО КОЈИМА ПОСТУПА КОМУНАЛНА ИНСПЕКЦИЈА</w:t>
      </w:r>
    </w:p>
    <w:p w14:paraId="512A5933" w14:textId="77777777" w:rsidR="00315D6F" w:rsidRDefault="00315D6F" w:rsidP="005B1636">
      <w:pPr>
        <w:tabs>
          <w:tab w:val="left" w:pos="8640"/>
        </w:tabs>
        <w:spacing w:after="0"/>
        <w:ind w:left="-567" w:right="100"/>
        <w:jc w:val="both"/>
        <w:rPr>
          <w:rFonts w:ascii="Times New Roman" w:hAnsi="Times New Roman" w:cs="Times New Roman"/>
          <w:b/>
          <w:bCs/>
          <w:sz w:val="28"/>
          <w:szCs w:val="28"/>
          <w:lang w:val="ru-RU"/>
        </w:rPr>
      </w:pPr>
    </w:p>
    <w:p w14:paraId="44AEBE29" w14:textId="685A1E58" w:rsidR="00C0024A" w:rsidRPr="006816CB" w:rsidRDefault="00C0024A" w:rsidP="005B1636">
      <w:pPr>
        <w:tabs>
          <w:tab w:val="left" w:pos="8640"/>
        </w:tabs>
        <w:spacing w:after="0"/>
        <w:ind w:left="-567" w:right="100"/>
        <w:jc w:val="both"/>
        <w:rPr>
          <w:rFonts w:ascii="Times New Roman" w:hAnsi="Times New Roman" w:cs="Times New Roman"/>
          <w:b/>
          <w:bCs/>
          <w:sz w:val="28"/>
          <w:szCs w:val="28"/>
          <w:lang w:val="ru-RU"/>
        </w:rPr>
      </w:pPr>
      <w:r w:rsidRPr="006816CB">
        <w:rPr>
          <w:rFonts w:ascii="Times New Roman" w:hAnsi="Times New Roman" w:cs="Times New Roman"/>
          <w:b/>
          <w:bCs/>
          <w:sz w:val="28"/>
          <w:szCs w:val="28"/>
          <w:lang w:val="ru-RU"/>
        </w:rPr>
        <w:t>З</w:t>
      </w:r>
      <w:r w:rsidR="00315D6F">
        <w:rPr>
          <w:rFonts w:ascii="Times New Roman" w:hAnsi="Times New Roman" w:cs="Times New Roman"/>
          <w:b/>
          <w:bCs/>
          <w:sz w:val="28"/>
          <w:szCs w:val="28"/>
          <w:lang w:val="ru-RU"/>
        </w:rPr>
        <w:t>акони</w:t>
      </w:r>
      <w:r w:rsidRPr="006816CB">
        <w:rPr>
          <w:rFonts w:ascii="Times New Roman" w:hAnsi="Times New Roman" w:cs="Times New Roman"/>
          <w:b/>
          <w:bCs/>
          <w:sz w:val="28"/>
          <w:szCs w:val="28"/>
          <w:lang w:val="ru-RU"/>
        </w:rPr>
        <w:t>:</w:t>
      </w:r>
    </w:p>
    <w:p w14:paraId="7EC1F140" w14:textId="77777777" w:rsidR="00C0024A" w:rsidRPr="006816CB" w:rsidRDefault="00C0024A" w:rsidP="005B1636">
      <w:pPr>
        <w:tabs>
          <w:tab w:val="left" w:pos="8640"/>
        </w:tabs>
        <w:spacing w:after="0"/>
        <w:ind w:left="-567" w:right="100"/>
        <w:jc w:val="both"/>
        <w:rPr>
          <w:rFonts w:ascii="Times New Roman" w:hAnsi="Times New Roman" w:cs="Times New Roman"/>
          <w:b/>
          <w:bCs/>
          <w:sz w:val="28"/>
          <w:szCs w:val="28"/>
          <w:lang w:val="ru-RU"/>
        </w:rPr>
      </w:pPr>
    </w:p>
    <w:p w14:paraId="71511397" w14:textId="14D93AC9" w:rsidR="00C0024A" w:rsidRPr="006816CB" w:rsidRDefault="005B1636"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1. </w:t>
      </w:r>
      <w:r w:rsidR="00C0024A" w:rsidRPr="006816CB">
        <w:rPr>
          <w:rFonts w:ascii="Times New Roman" w:hAnsi="Times New Roman" w:cs="Times New Roman"/>
          <w:sz w:val="28"/>
          <w:szCs w:val="28"/>
          <w:lang w:val="ru-RU"/>
        </w:rPr>
        <w:t>Закон о комуналним делатностима ( „Сл.гласник  РС“, бр. 88/11 ,104/16</w:t>
      </w:r>
      <w:r w:rsidR="001771D9">
        <w:rPr>
          <w:rFonts w:ascii="Times New Roman" w:hAnsi="Times New Roman" w:cs="Times New Roman"/>
          <w:sz w:val="28"/>
          <w:szCs w:val="28"/>
          <w:lang w:val="ru-RU"/>
        </w:rPr>
        <w:t xml:space="preserve">, </w:t>
      </w:r>
      <w:r w:rsidR="00C0024A" w:rsidRPr="006816CB">
        <w:rPr>
          <w:rFonts w:ascii="Times New Roman" w:hAnsi="Times New Roman" w:cs="Times New Roman"/>
          <w:sz w:val="28"/>
          <w:szCs w:val="28"/>
          <w:lang w:val="ru-RU"/>
        </w:rPr>
        <w:t>95/18</w:t>
      </w:r>
      <w:r w:rsidR="001771D9">
        <w:rPr>
          <w:rFonts w:ascii="Times New Roman" w:hAnsi="Times New Roman" w:cs="Times New Roman"/>
          <w:sz w:val="28"/>
          <w:szCs w:val="28"/>
          <w:lang w:val="ru-RU"/>
        </w:rPr>
        <w:t xml:space="preserve"> и 94/2024</w:t>
      </w:r>
      <w:r w:rsidR="00C0024A" w:rsidRPr="006816CB">
        <w:rPr>
          <w:rFonts w:ascii="Times New Roman" w:hAnsi="Times New Roman" w:cs="Times New Roman"/>
          <w:sz w:val="28"/>
          <w:szCs w:val="28"/>
          <w:lang w:val="ru-RU"/>
        </w:rPr>
        <w:t>)</w:t>
      </w:r>
    </w:p>
    <w:p w14:paraId="4E69850F" w14:textId="77777777" w:rsidR="00C0024A" w:rsidRPr="006816CB" w:rsidRDefault="00C0024A" w:rsidP="005B1636">
      <w:pPr>
        <w:tabs>
          <w:tab w:val="left" w:pos="8640"/>
        </w:tabs>
        <w:spacing w:after="0"/>
        <w:ind w:right="100" w:hanging="567"/>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2.</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Закон о инспекцијском надзору  („Сл.гласник  РС“ , бр.36/15 и 44/18 – др.Закон и 95/18)</w:t>
      </w:r>
    </w:p>
    <w:p w14:paraId="41227E5F" w14:textId="382038AA" w:rsidR="00C0024A" w:rsidRPr="006816CB" w:rsidRDefault="00C0024A" w:rsidP="005B1636">
      <w:pPr>
        <w:tabs>
          <w:tab w:val="left" w:pos="8640"/>
        </w:tabs>
        <w:spacing w:after="0"/>
        <w:ind w:right="100" w:hanging="567"/>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3.</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Закон о општем управном поступку („Сл.гласник РС“, бр. 18/16 и 95/18 – аутентично тумачење</w:t>
      </w:r>
      <w:r w:rsidR="00D52CEB" w:rsidRPr="00D52CEB">
        <w:rPr>
          <w:rFonts w:ascii="Arial" w:eastAsia="Times New Roman" w:hAnsi="Arial" w:cs="Arial"/>
          <w:bCs/>
          <w:color w:val="000000"/>
          <w:lang w:val="sr-Cyrl-RS"/>
        </w:rPr>
        <w:t xml:space="preserve"> </w:t>
      </w:r>
      <w:r w:rsidR="00D52CEB">
        <w:rPr>
          <w:rFonts w:ascii="Arial" w:eastAsia="Times New Roman" w:hAnsi="Arial" w:cs="Arial"/>
          <w:bCs/>
          <w:color w:val="000000"/>
          <w:lang w:val="sr-Cyrl-RS"/>
        </w:rPr>
        <w:t xml:space="preserve">и </w:t>
      </w:r>
      <w:r w:rsidR="00D52CEB" w:rsidRPr="00D52CEB">
        <w:rPr>
          <w:rFonts w:ascii="Times New Roman" w:eastAsia="Times New Roman" w:hAnsi="Times New Roman" w:cs="Times New Roman"/>
          <w:bCs/>
          <w:color w:val="000000"/>
          <w:sz w:val="28"/>
          <w:szCs w:val="28"/>
          <w:lang w:val="sr-Cyrl-RS"/>
        </w:rPr>
        <w:t>2/2023-одлука УС</w:t>
      </w:r>
      <w:r w:rsidRPr="006816CB">
        <w:rPr>
          <w:rFonts w:ascii="Times New Roman" w:hAnsi="Times New Roman" w:cs="Times New Roman"/>
          <w:sz w:val="28"/>
          <w:szCs w:val="28"/>
          <w:lang w:val="ru-RU"/>
        </w:rPr>
        <w:t xml:space="preserve"> )</w:t>
      </w:r>
    </w:p>
    <w:p w14:paraId="6356C7E5" w14:textId="77777777" w:rsidR="00C0024A" w:rsidRPr="006816CB" w:rsidRDefault="00C0024A" w:rsidP="005B1636">
      <w:pPr>
        <w:tabs>
          <w:tab w:val="left" w:pos="8640"/>
        </w:tabs>
        <w:spacing w:after="0"/>
        <w:ind w:right="100" w:hanging="567"/>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4.</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Закон о прекршајима („ Сл.гласник  РС“, бр. 65/13,13/16 и 98/16 – Одлука УС,91/2019 и 91/19-др.закон</w:t>
      </w:r>
      <w:r w:rsidR="004C6DEA" w:rsidRPr="006816CB">
        <w:rPr>
          <w:rFonts w:ascii="Times New Roman" w:hAnsi="Times New Roman" w:cs="Times New Roman"/>
          <w:sz w:val="28"/>
          <w:szCs w:val="28"/>
          <w:lang w:val="ru-RU"/>
        </w:rPr>
        <w:t>, 112/2022-Одлука УС</w:t>
      </w:r>
      <w:r w:rsidRPr="006816CB">
        <w:rPr>
          <w:rFonts w:ascii="Times New Roman" w:hAnsi="Times New Roman" w:cs="Times New Roman"/>
          <w:sz w:val="28"/>
          <w:szCs w:val="28"/>
          <w:lang w:val="ru-RU"/>
        </w:rPr>
        <w:t>)</w:t>
      </w:r>
    </w:p>
    <w:p w14:paraId="133F7DAD" w14:textId="1E5B8523" w:rsidR="00C0024A" w:rsidRPr="006816CB" w:rsidRDefault="00C0024A"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5.</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Закон о трговини („ Сл.гласник  РС“ , бр.</w:t>
      </w:r>
      <w:r w:rsidR="00D52CE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52/19)</w:t>
      </w:r>
    </w:p>
    <w:p w14:paraId="05C51564" w14:textId="65BE035A" w:rsidR="00C0024A" w:rsidRPr="006816CB" w:rsidRDefault="00C0024A" w:rsidP="005B1636">
      <w:pPr>
        <w:tabs>
          <w:tab w:val="left" w:pos="8640"/>
        </w:tabs>
        <w:spacing w:after="0"/>
        <w:ind w:right="100" w:hanging="567"/>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6.</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Закон о туризму („Сл.гласник РС “, бр. 17/19)</w:t>
      </w:r>
    </w:p>
    <w:p w14:paraId="74D25200" w14:textId="661A570A" w:rsidR="00C0024A" w:rsidRPr="006816CB" w:rsidRDefault="00C0024A" w:rsidP="005B1636">
      <w:pPr>
        <w:tabs>
          <w:tab w:val="left" w:pos="8640"/>
        </w:tabs>
        <w:spacing w:after="0"/>
        <w:ind w:left="-567"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7.</w:t>
      </w:r>
      <w:r w:rsidR="005B1636" w:rsidRPr="006816CB">
        <w:rPr>
          <w:rFonts w:ascii="Times New Roman" w:hAnsi="Times New Roman" w:cs="Times New Roman"/>
          <w:sz w:val="28"/>
          <w:szCs w:val="28"/>
          <w:lang w:val="ru-RU"/>
        </w:rPr>
        <w:t xml:space="preserve"> </w:t>
      </w:r>
      <w:r w:rsidRPr="006816CB">
        <w:rPr>
          <w:rFonts w:ascii="Times New Roman" w:hAnsi="Times New Roman" w:cs="Times New Roman"/>
          <w:sz w:val="28"/>
          <w:szCs w:val="28"/>
          <w:lang w:val="ru-RU"/>
        </w:rPr>
        <w:t xml:space="preserve">Закон о становању и одржавању зграда („Сл.гласник РС “, бр.104/16 и 9/20 </w:t>
      </w:r>
      <w:r w:rsidR="007E7859">
        <w:rPr>
          <w:rFonts w:ascii="Times New Roman" w:hAnsi="Times New Roman" w:cs="Times New Roman"/>
          <w:sz w:val="28"/>
          <w:szCs w:val="28"/>
          <w:lang w:val="ru-RU"/>
        </w:rPr>
        <w:t>– др. закон</w:t>
      </w:r>
      <w:r w:rsidRPr="006816CB">
        <w:rPr>
          <w:rFonts w:ascii="Times New Roman" w:hAnsi="Times New Roman" w:cs="Times New Roman"/>
          <w:sz w:val="28"/>
          <w:szCs w:val="28"/>
          <w:lang w:val="ru-RU"/>
        </w:rPr>
        <w:t>)</w:t>
      </w:r>
    </w:p>
    <w:p w14:paraId="17F8A62C" w14:textId="77777777" w:rsidR="007E7859" w:rsidRDefault="007E7859" w:rsidP="005B1636">
      <w:pPr>
        <w:tabs>
          <w:tab w:val="left" w:pos="8640"/>
        </w:tabs>
        <w:spacing w:after="0"/>
        <w:ind w:left="-567" w:right="100"/>
        <w:jc w:val="both"/>
        <w:rPr>
          <w:rFonts w:ascii="Times New Roman" w:hAnsi="Times New Roman" w:cs="Times New Roman"/>
          <w:b/>
          <w:bCs/>
          <w:sz w:val="28"/>
          <w:szCs w:val="28"/>
        </w:rPr>
      </w:pPr>
    </w:p>
    <w:p w14:paraId="43A0BE70" w14:textId="10B087DE" w:rsidR="00C0024A" w:rsidRPr="007E7859" w:rsidRDefault="00C0024A" w:rsidP="005B1636">
      <w:pPr>
        <w:tabs>
          <w:tab w:val="left" w:pos="8640"/>
        </w:tabs>
        <w:spacing w:after="0"/>
        <w:ind w:left="-567" w:right="100"/>
        <w:jc w:val="both"/>
        <w:rPr>
          <w:rFonts w:ascii="Times New Roman" w:hAnsi="Times New Roman" w:cs="Times New Roman"/>
          <w:b/>
          <w:bCs/>
          <w:sz w:val="28"/>
          <w:szCs w:val="28"/>
          <w:lang w:val="sr-Cyrl-RS"/>
        </w:rPr>
      </w:pPr>
      <w:r w:rsidRPr="00AF2A99">
        <w:rPr>
          <w:rFonts w:ascii="Times New Roman" w:hAnsi="Times New Roman" w:cs="Times New Roman"/>
          <w:b/>
          <w:bCs/>
          <w:sz w:val="28"/>
          <w:szCs w:val="28"/>
        </w:rPr>
        <w:t>О</w:t>
      </w:r>
      <w:r w:rsidR="007E7859">
        <w:rPr>
          <w:rFonts w:ascii="Times New Roman" w:hAnsi="Times New Roman" w:cs="Times New Roman"/>
          <w:b/>
          <w:bCs/>
          <w:sz w:val="28"/>
          <w:szCs w:val="28"/>
          <w:lang w:val="sr-Cyrl-RS"/>
        </w:rPr>
        <w:t>длуке Скупштине Општине Алибунар</w:t>
      </w:r>
    </w:p>
    <w:p w14:paraId="08B6B305" w14:textId="77777777" w:rsidR="00C0024A" w:rsidRPr="00AF2A99" w:rsidRDefault="00C0024A" w:rsidP="005B1636">
      <w:pPr>
        <w:tabs>
          <w:tab w:val="left" w:pos="8640"/>
        </w:tabs>
        <w:spacing w:after="0"/>
        <w:ind w:left="-567" w:right="100"/>
        <w:jc w:val="both"/>
        <w:rPr>
          <w:rFonts w:ascii="Times New Roman" w:hAnsi="Times New Roman" w:cs="Times New Roman"/>
          <w:b/>
          <w:bCs/>
          <w:sz w:val="28"/>
          <w:szCs w:val="28"/>
        </w:rPr>
      </w:pPr>
    </w:p>
    <w:p w14:paraId="63FE829B" w14:textId="77777777" w:rsidR="00C0024A" w:rsidRPr="006816CB" w:rsidRDefault="00C0024A"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Одлука о </w:t>
      </w:r>
      <w:r w:rsidR="00D92D35" w:rsidRPr="006816CB">
        <w:rPr>
          <w:rFonts w:ascii="Times New Roman" w:hAnsi="Times New Roman" w:cs="Times New Roman"/>
          <w:sz w:val="28"/>
          <w:szCs w:val="28"/>
          <w:lang w:val="ru-RU"/>
        </w:rPr>
        <w:t>комуналном реду и уређењу на територији општине Алибунар  („Сл.лист  општине Алибунар“,  бр. 10/2015, 37/2018 и 37/2020),</w:t>
      </w:r>
    </w:p>
    <w:p w14:paraId="35E57290" w14:textId="613D169E" w:rsidR="00D92D35" w:rsidRPr="006816CB" w:rsidRDefault="00D92D35"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комуналним делатностима на територији општине Алибунар („Сл. листопштине Алибунар“, бр 19/2015, 37/2015, 28/201/</w:t>
      </w:r>
      <w:r w:rsidR="006967B4">
        <w:rPr>
          <w:rFonts w:ascii="Times New Roman" w:hAnsi="Times New Roman" w:cs="Times New Roman"/>
          <w:sz w:val="28"/>
          <w:szCs w:val="28"/>
          <w:lang w:val="ru-RU"/>
        </w:rPr>
        <w:t>,</w:t>
      </w:r>
      <w:r w:rsidRPr="006816CB">
        <w:rPr>
          <w:rFonts w:ascii="Times New Roman" w:hAnsi="Times New Roman" w:cs="Times New Roman"/>
          <w:sz w:val="28"/>
          <w:szCs w:val="28"/>
          <w:lang w:val="ru-RU"/>
        </w:rPr>
        <w:t xml:space="preserve"> 7/2019</w:t>
      </w:r>
      <w:r w:rsidR="00C92C66">
        <w:rPr>
          <w:rFonts w:ascii="Times New Roman" w:hAnsi="Times New Roman" w:cs="Times New Roman"/>
          <w:sz w:val="28"/>
          <w:szCs w:val="28"/>
          <w:lang w:val="sr-Latn-RS"/>
        </w:rPr>
        <w:t>,</w:t>
      </w:r>
      <w:r w:rsidR="006967B4">
        <w:rPr>
          <w:rFonts w:ascii="Times New Roman" w:hAnsi="Times New Roman" w:cs="Times New Roman"/>
          <w:sz w:val="28"/>
          <w:szCs w:val="28"/>
          <w:lang w:val="ru-RU"/>
        </w:rPr>
        <w:t xml:space="preserve"> 7/</w:t>
      </w:r>
      <w:r w:rsidR="0042711B">
        <w:rPr>
          <w:rFonts w:ascii="Times New Roman" w:hAnsi="Times New Roman" w:cs="Times New Roman"/>
          <w:sz w:val="28"/>
          <w:szCs w:val="28"/>
          <w:lang w:val="ru-RU"/>
        </w:rPr>
        <w:t>2023</w:t>
      </w:r>
      <w:r w:rsidR="00C92C66">
        <w:rPr>
          <w:rFonts w:ascii="Times New Roman" w:hAnsi="Times New Roman" w:cs="Times New Roman"/>
          <w:sz w:val="28"/>
          <w:szCs w:val="28"/>
          <w:lang w:val="sr-Latn-RS"/>
        </w:rPr>
        <w:t xml:space="preserve"> </w:t>
      </w:r>
      <w:r w:rsidR="00C92C66">
        <w:rPr>
          <w:rFonts w:ascii="Times New Roman" w:hAnsi="Times New Roman" w:cs="Times New Roman"/>
          <w:sz w:val="28"/>
          <w:szCs w:val="28"/>
          <w:lang w:val="sr-Cyrl-RS"/>
        </w:rPr>
        <w:t>и 23/2025</w:t>
      </w:r>
      <w:r w:rsidRPr="006816CB">
        <w:rPr>
          <w:rFonts w:ascii="Times New Roman" w:hAnsi="Times New Roman" w:cs="Times New Roman"/>
          <w:sz w:val="28"/>
          <w:szCs w:val="28"/>
          <w:lang w:val="ru-RU"/>
        </w:rPr>
        <w:t>),</w:t>
      </w:r>
    </w:p>
    <w:p w14:paraId="3E68DAA0" w14:textId="77777777" w:rsidR="00D92D35" w:rsidRPr="006816CB" w:rsidRDefault="00D92D35"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радном времену привредних субјекара на територији општине Алибунар („Сл.</w:t>
      </w:r>
      <w:r w:rsidR="00BE34DF" w:rsidRPr="006816CB">
        <w:rPr>
          <w:rFonts w:ascii="Times New Roman" w:hAnsi="Times New Roman" w:cs="Times New Roman"/>
          <w:sz w:val="28"/>
          <w:szCs w:val="28"/>
          <w:lang w:val="ru-RU"/>
        </w:rPr>
        <w:t xml:space="preserve"> лист општине Алибунар“, бр. 11/2015, 37/2015 и 37/2020),</w:t>
      </w:r>
    </w:p>
    <w:p w14:paraId="5797FD92" w14:textId="77777777" w:rsidR="00BE34DF" w:rsidRPr="006816CB" w:rsidRDefault="00BE34DF"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комуналном инспекцијском надзору на територији општине Алибунар („Сл. лист општине Алибунар“, бр. 46/2019),</w:t>
      </w:r>
    </w:p>
    <w:p w14:paraId="7CE7B4E2" w14:textId="77777777" w:rsidR="00BE34DF" w:rsidRPr="006816CB" w:rsidRDefault="00BE34DF"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lastRenderedPageBreak/>
        <w:t>Одлука о кућном реду у стамбеним и стамбено-пословним зградама н</w:t>
      </w:r>
      <w:r w:rsidR="00B73D1B" w:rsidRPr="006816CB">
        <w:rPr>
          <w:rFonts w:ascii="Times New Roman" w:hAnsi="Times New Roman" w:cs="Times New Roman"/>
          <w:sz w:val="28"/>
          <w:szCs w:val="28"/>
          <w:lang w:val="ru-RU"/>
        </w:rPr>
        <w:t>а територији општине Алинунар („</w:t>
      </w:r>
      <w:r w:rsidRPr="006816CB">
        <w:rPr>
          <w:rFonts w:ascii="Times New Roman" w:hAnsi="Times New Roman" w:cs="Times New Roman"/>
          <w:sz w:val="28"/>
          <w:szCs w:val="28"/>
          <w:lang w:val="ru-RU"/>
        </w:rPr>
        <w:t>Сл. лист општине Алибунар 37/2018),</w:t>
      </w:r>
    </w:p>
    <w:p w14:paraId="6013430D" w14:textId="75B14A98" w:rsidR="00BE34DF" w:rsidRPr="006816CB" w:rsidRDefault="00B73D1B"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снабдевањ</w:t>
      </w:r>
      <w:r w:rsidR="007E7859">
        <w:rPr>
          <w:rFonts w:ascii="Times New Roman" w:hAnsi="Times New Roman" w:cs="Times New Roman"/>
          <w:sz w:val="28"/>
          <w:szCs w:val="28"/>
          <w:lang w:val="ru-RU"/>
        </w:rPr>
        <w:t>у</w:t>
      </w:r>
      <w:r w:rsidRPr="006816CB">
        <w:rPr>
          <w:rFonts w:ascii="Times New Roman" w:hAnsi="Times New Roman" w:cs="Times New Roman"/>
          <w:sz w:val="28"/>
          <w:szCs w:val="28"/>
          <w:lang w:val="ru-RU"/>
        </w:rPr>
        <w:t xml:space="preserve"> водом на територији општине Алибунар („Сл. лист општине Алибунар“, бр.41/2015 и 17/2017),</w:t>
      </w:r>
    </w:p>
    <w:p w14:paraId="5E003ACA" w14:textId="77777777" w:rsidR="00B73D1B" w:rsidRPr="006816CB" w:rsidRDefault="00B73D1B"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сахрањивању и гробљима на територији општине Алибунар („Сл. лист општине Алибунар“, бр.41/2020),</w:t>
      </w:r>
    </w:p>
    <w:p w14:paraId="1FE6030B" w14:textId="77777777" w:rsidR="00B73D1B" w:rsidRPr="006816CB" w:rsidRDefault="00B73D1B"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димњачарским услугама на територији општине Алибунар („Сл. лист општине Алибунар“, бр. 41/2020),</w:t>
      </w:r>
    </w:p>
    <w:p w14:paraId="560F8C45" w14:textId="77777777" w:rsidR="00B73D1B" w:rsidRPr="006816CB" w:rsidRDefault="00B73D1B"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Одлука о јавним паркиралиштимса на територији општине Алибунар („Сл. лист општине Алибунар“, бр.41/2020),</w:t>
      </w:r>
    </w:p>
    <w:p w14:paraId="2D8513A7" w14:textId="4816CA6F" w:rsidR="00B73D1B" w:rsidRDefault="00B73D1B" w:rsidP="005B1636">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Одлука о постављању мањих монтажних објеката на територији општине Алибунар </w:t>
      </w:r>
      <w:bookmarkStart w:id="0" w:name="_Hlk154384984"/>
      <w:r w:rsidRPr="006816CB">
        <w:rPr>
          <w:rFonts w:ascii="Times New Roman" w:hAnsi="Times New Roman" w:cs="Times New Roman"/>
          <w:sz w:val="28"/>
          <w:szCs w:val="28"/>
          <w:lang w:val="ru-RU"/>
        </w:rPr>
        <w:t>(„Сл. лист општине Алибунар“, бр. 49/2019)</w:t>
      </w:r>
      <w:r w:rsidR="007E7859">
        <w:rPr>
          <w:rFonts w:ascii="Times New Roman" w:hAnsi="Times New Roman" w:cs="Times New Roman"/>
          <w:sz w:val="28"/>
          <w:szCs w:val="28"/>
          <w:lang w:val="ru-RU"/>
        </w:rPr>
        <w:t>,</w:t>
      </w:r>
    </w:p>
    <w:bookmarkEnd w:id="0"/>
    <w:p w14:paraId="32D16978" w14:textId="7FA2D5B9" w:rsidR="00637827" w:rsidRDefault="007E7859" w:rsidP="00637827">
      <w:pPr>
        <w:pStyle w:val="ListParagraph"/>
        <w:numPr>
          <w:ilvl w:val="0"/>
          <w:numId w:val="1"/>
        </w:numPr>
        <w:tabs>
          <w:tab w:val="left" w:pos="8640"/>
        </w:tabs>
        <w:spacing w:after="0"/>
        <w:ind w:right="1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Одлука </w:t>
      </w:r>
      <w:r w:rsidR="00637827">
        <w:rPr>
          <w:rFonts w:ascii="Times New Roman" w:hAnsi="Times New Roman" w:cs="Times New Roman"/>
          <w:sz w:val="28"/>
          <w:szCs w:val="28"/>
          <w:lang w:val="sr-Cyrl-RS"/>
        </w:rPr>
        <w:t xml:space="preserve">о постављању балон хала спортске намене на територији Општине Алибунар </w:t>
      </w:r>
      <w:r w:rsidR="00637827" w:rsidRPr="006816CB">
        <w:rPr>
          <w:rFonts w:ascii="Times New Roman" w:hAnsi="Times New Roman" w:cs="Times New Roman"/>
          <w:sz w:val="28"/>
          <w:szCs w:val="28"/>
          <w:lang w:val="ru-RU"/>
        </w:rPr>
        <w:t xml:space="preserve">(„Сл. лист општине Алибунар“, бр. </w:t>
      </w:r>
      <w:r w:rsidR="00637827">
        <w:rPr>
          <w:rFonts w:ascii="Times New Roman" w:hAnsi="Times New Roman" w:cs="Times New Roman"/>
          <w:sz w:val="28"/>
          <w:szCs w:val="28"/>
          <w:lang w:val="ru-RU"/>
        </w:rPr>
        <w:t>27</w:t>
      </w:r>
      <w:r w:rsidR="00637827" w:rsidRPr="006816CB">
        <w:rPr>
          <w:rFonts w:ascii="Times New Roman" w:hAnsi="Times New Roman" w:cs="Times New Roman"/>
          <w:sz w:val="28"/>
          <w:szCs w:val="28"/>
          <w:lang w:val="ru-RU"/>
        </w:rPr>
        <w:t>/20</w:t>
      </w:r>
      <w:r w:rsidR="00637827">
        <w:rPr>
          <w:rFonts w:ascii="Times New Roman" w:hAnsi="Times New Roman" w:cs="Times New Roman"/>
          <w:sz w:val="28"/>
          <w:szCs w:val="28"/>
          <w:lang w:val="ru-RU"/>
        </w:rPr>
        <w:t>23</w:t>
      </w:r>
      <w:r w:rsidR="00637827" w:rsidRPr="006816CB">
        <w:rPr>
          <w:rFonts w:ascii="Times New Roman" w:hAnsi="Times New Roman" w:cs="Times New Roman"/>
          <w:sz w:val="28"/>
          <w:szCs w:val="28"/>
          <w:lang w:val="ru-RU"/>
        </w:rPr>
        <w:t>)</w:t>
      </w:r>
      <w:r w:rsidR="00637827">
        <w:rPr>
          <w:rFonts w:ascii="Times New Roman" w:hAnsi="Times New Roman" w:cs="Times New Roman"/>
          <w:sz w:val="28"/>
          <w:szCs w:val="28"/>
          <w:lang w:val="ru-RU"/>
        </w:rPr>
        <w:t>.</w:t>
      </w:r>
    </w:p>
    <w:p w14:paraId="76C4F39C" w14:textId="26C800A7" w:rsidR="007E7859" w:rsidRPr="00637827" w:rsidRDefault="007E7859" w:rsidP="00637827">
      <w:pPr>
        <w:tabs>
          <w:tab w:val="left" w:pos="8640"/>
        </w:tabs>
        <w:spacing w:after="0"/>
        <w:ind w:left="-567" w:right="100"/>
        <w:jc w:val="both"/>
        <w:rPr>
          <w:rFonts w:ascii="Times New Roman" w:hAnsi="Times New Roman" w:cs="Times New Roman"/>
          <w:sz w:val="28"/>
          <w:szCs w:val="28"/>
          <w:lang w:val="ru-RU"/>
        </w:rPr>
      </w:pPr>
    </w:p>
    <w:p w14:paraId="654FA650" w14:textId="77777777" w:rsidR="00C0024A" w:rsidRPr="006816CB" w:rsidRDefault="00C0024A" w:rsidP="005B1636">
      <w:pPr>
        <w:tabs>
          <w:tab w:val="left" w:pos="8640"/>
        </w:tabs>
        <w:spacing w:after="0"/>
        <w:ind w:right="100"/>
        <w:jc w:val="both"/>
        <w:rPr>
          <w:rFonts w:ascii="Times New Roman" w:hAnsi="Times New Roman" w:cs="Times New Roman"/>
          <w:sz w:val="28"/>
          <w:szCs w:val="28"/>
          <w:lang w:val="ru-RU"/>
        </w:rPr>
      </w:pPr>
    </w:p>
    <w:p w14:paraId="57E7EE61" w14:textId="77777777" w:rsidR="00AF2A99" w:rsidRPr="006816CB" w:rsidRDefault="00AF2A99" w:rsidP="00AF2A99">
      <w:pPr>
        <w:spacing w:after="0"/>
        <w:jc w:val="both"/>
        <w:rPr>
          <w:rFonts w:ascii="Times New Roman" w:hAnsi="Times New Roman" w:cs="Times New Roman"/>
          <w:b/>
          <w:sz w:val="28"/>
          <w:szCs w:val="28"/>
          <w:lang w:val="ru-RU"/>
        </w:rPr>
      </w:pPr>
      <w:r w:rsidRPr="006816CB">
        <w:rPr>
          <w:rFonts w:ascii="Times New Roman" w:hAnsi="Times New Roman" w:cs="Times New Roman"/>
          <w:b/>
          <w:sz w:val="28"/>
          <w:szCs w:val="28"/>
          <w:lang w:val="ru-RU"/>
        </w:rPr>
        <w:t>О</w:t>
      </w:r>
      <w:r w:rsidR="00E5669B" w:rsidRPr="006816CB">
        <w:rPr>
          <w:rFonts w:ascii="Times New Roman" w:hAnsi="Times New Roman" w:cs="Times New Roman"/>
          <w:b/>
          <w:sz w:val="28"/>
          <w:szCs w:val="28"/>
          <w:lang w:val="ru-RU"/>
        </w:rPr>
        <w:t>БЛИЦИ ИНСПЕКЦИЈСКОГ НАДЗОРА КОЈИ ЋЕ СЕ ВРШИТИ</w:t>
      </w:r>
    </w:p>
    <w:p w14:paraId="77B0E750" w14:textId="77777777" w:rsidR="00AF2A99" w:rsidRPr="006816CB" w:rsidRDefault="00AF2A99" w:rsidP="00AF2A99">
      <w:pPr>
        <w:spacing w:after="0"/>
        <w:jc w:val="both"/>
        <w:rPr>
          <w:rFonts w:ascii="Times New Roman" w:hAnsi="Times New Roman" w:cs="Times New Roman"/>
          <w:sz w:val="28"/>
          <w:szCs w:val="28"/>
          <w:u w:val="single"/>
          <w:lang w:val="ru-RU"/>
        </w:rPr>
      </w:pPr>
    </w:p>
    <w:p w14:paraId="58A6CD5D"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u w:val="single"/>
          <w:lang w:val="ru-RU"/>
        </w:rPr>
        <w:t>Редован инспекцијски надзор</w:t>
      </w:r>
      <w:r w:rsidRPr="006816CB">
        <w:rPr>
          <w:rFonts w:ascii="Times New Roman" w:hAnsi="Times New Roman" w:cs="Times New Roman"/>
          <w:sz w:val="28"/>
          <w:szCs w:val="28"/>
          <w:lang w:val="ru-RU"/>
        </w:rPr>
        <w:t xml:space="preserve"> - вршиће се према плану инспекцијског надзора – теренски и канцеларијски.</w:t>
      </w:r>
    </w:p>
    <w:p w14:paraId="122158CE"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u w:val="single"/>
          <w:lang w:val="ru-RU"/>
        </w:rPr>
        <w:t>Ванредан инспекцијски надзор</w:t>
      </w:r>
      <w:r w:rsidRPr="006816CB">
        <w:rPr>
          <w:rFonts w:ascii="Times New Roman" w:hAnsi="Times New Roman" w:cs="Times New Roman"/>
          <w:sz w:val="28"/>
          <w:szCs w:val="28"/>
          <w:lang w:val="ru-RU"/>
        </w:rPr>
        <w:t xml:space="preserve"> ће се вршити: </w:t>
      </w:r>
    </w:p>
    <w:p w14:paraId="24589F85"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 када је неопходно да се, сагласно делокругу инспекције,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w:t>
      </w:r>
    </w:p>
    <w:p w14:paraId="76EC6C22"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 када се после доношења годишњег плана инспекцијског надзора процени да је ризик висок или критичан или промене околности; </w:t>
      </w:r>
    </w:p>
    <w:p w14:paraId="66FD44BE"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 када такав надзор захтева надзирани субјекат; када се поступа по представци правног или физичког лица. </w:t>
      </w:r>
    </w:p>
    <w:p w14:paraId="1D43188C" w14:textId="77777777" w:rsidR="00AF2A99" w:rsidRPr="006816CB" w:rsidRDefault="00AF2A99" w:rsidP="00AF2A99">
      <w:pPr>
        <w:spacing w:after="0"/>
        <w:jc w:val="both"/>
        <w:rPr>
          <w:rFonts w:ascii="Times New Roman" w:eastAsia="Times New Roman" w:hAnsi="Times New Roman" w:cs="Times New Roman"/>
          <w:color w:val="000000"/>
          <w:sz w:val="28"/>
          <w:szCs w:val="28"/>
          <w:lang w:val="ru-RU"/>
        </w:rPr>
      </w:pPr>
      <w:r w:rsidRPr="006816CB">
        <w:rPr>
          <w:rFonts w:ascii="Times New Roman" w:eastAsia="Times New Roman" w:hAnsi="Times New Roman" w:cs="Times New Roman"/>
          <w:color w:val="000000"/>
          <w:sz w:val="28"/>
          <w:szCs w:val="28"/>
          <w:u w:val="single"/>
          <w:lang w:val="ru-RU"/>
        </w:rPr>
        <w:t>Мешовити инспекцијски надзор</w:t>
      </w:r>
      <w:r w:rsidRPr="006816CB">
        <w:rPr>
          <w:rFonts w:ascii="Times New Roman" w:eastAsia="Times New Roman" w:hAnsi="Times New Roman" w:cs="Times New Roman"/>
          <w:color w:val="000000"/>
          <w:sz w:val="28"/>
          <w:szCs w:val="28"/>
          <w:lang w:val="ru-RU"/>
        </w:rPr>
        <w:t xml:space="preserve"> (истовремено као редован и ванредан надзор код истог надзираног субјекта) вршиће се по потреби када се предмет редовног и ванредног инспекцијског надзора делимично или у целости поклапају или су повезани.</w:t>
      </w:r>
    </w:p>
    <w:p w14:paraId="32117F70" w14:textId="77777777" w:rsidR="00AF2A99" w:rsidRPr="006816CB" w:rsidRDefault="00AF2A99" w:rsidP="00AF2A99">
      <w:pPr>
        <w:spacing w:after="0"/>
        <w:jc w:val="both"/>
        <w:rPr>
          <w:rFonts w:ascii="Times New Roman" w:eastAsia="Times New Roman" w:hAnsi="Times New Roman" w:cs="Times New Roman"/>
          <w:color w:val="000000"/>
          <w:sz w:val="28"/>
          <w:szCs w:val="28"/>
          <w:lang w:val="ru-RU"/>
        </w:rPr>
      </w:pPr>
      <w:r w:rsidRPr="006816CB">
        <w:rPr>
          <w:rFonts w:ascii="Times New Roman" w:eastAsia="Times New Roman" w:hAnsi="Times New Roman" w:cs="Times New Roman"/>
          <w:color w:val="000000"/>
          <w:sz w:val="28"/>
          <w:szCs w:val="28"/>
          <w:u w:val="single"/>
          <w:lang w:val="ru-RU"/>
        </w:rPr>
        <w:t>Контролни инспекцијски надзор</w:t>
      </w:r>
      <w:r w:rsidRPr="006816CB">
        <w:rPr>
          <w:rFonts w:ascii="Times New Roman" w:eastAsia="Times New Roman" w:hAnsi="Times New Roman" w:cs="Times New Roman"/>
          <w:color w:val="000000"/>
          <w:sz w:val="28"/>
          <w:szCs w:val="28"/>
          <w:lang w:val="ru-RU"/>
        </w:rPr>
        <w:t xml:space="preserve"> вршиће се по потреби ради утврђивања извршења мера које су предложене или наложене надзираном субјекту у оквиру редовног или ванредног инспекцијског надзора.</w:t>
      </w:r>
      <w:r w:rsidRPr="00AF2A99">
        <w:rPr>
          <w:rFonts w:ascii="Times New Roman" w:eastAsia="Times New Roman" w:hAnsi="Times New Roman" w:cs="Times New Roman"/>
          <w:color w:val="000000"/>
          <w:sz w:val="28"/>
          <w:szCs w:val="28"/>
        </w:rPr>
        <w:t> </w:t>
      </w:r>
    </w:p>
    <w:p w14:paraId="6452B797" w14:textId="77777777" w:rsidR="00AF2A99" w:rsidRPr="006816CB" w:rsidRDefault="00AF2A99" w:rsidP="00AF2A99">
      <w:pPr>
        <w:spacing w:after="0"/>
        <w:jc w:val="both"/>
        <w:rPr>
          <w:rFonts w:ascii="Times New Roman" w:eastAsia="Times New Roman" w:hAnsi="Times New Roman" w:cs="Times New Roman"/>
          <w:color w:val="000000"/>
          <w:sz w:val="28"/>
          <w:szCs w:val="28"/>
          <w:lang w:val="ru-RU"/>
        </w:rPr>
      </w:pPr>
      <w:r w:rsidRPr="006816CB">
        <w:rPr>
          <w:rFonts w:ascii="Times New Roman" w:eastAsia="Times New Roman" w:hAnsi="Times New Roman" w:cs="Times New Roman"/>
          <w:color w:val="000000"/>
          <w:sz w:val="28"/>
          <w:szCs w:val="28"/>
          <w:u w:val="single"/>
          <w:lang w:val="ru-RU"/>
        </w:rPr>
        <w:lastRenderedPageBreak/>
        <w:t>Допунски инспекцијски надзор</w:t>
      </w:r>
      <w:r w:rsidRPr="006816CB">
        <w:rPr>
          <w:rFonts w:ascii="Times New Roman" w:eastAsia="Times New Roman" w:hAnsi="Times New Roman" w:cs="Times New Roman"/>
          <w:color w:val="000000"/>
          <w:sz w:val="28"/>
          <w:szCs w:val="28"/>
          <w:lang w:val="ru-RU"/>
        </w:rPr>
        <w:t xml:space="preserve"> вршиће се по потреби, по службеној дужности или поводом захтева надзираног субјекта, ради утврђивања чињеница које су од значаја за инспекцијски надзор, а које нису утврђене у редовном, ванредном, мешовитом или контролном инспекцијском надзору.</w:t>
      </w:r>
    </w:p>
    <w:p w14:paraId="5459F5C5"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1A365F36"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32EF4986" w14:textId="77777777" w:rsidR="00AF2A99" w:rsidRPr="006816CB" w:rsidRDefault="00AF2A99" w:rsidP="00AF2A99">
      <w:pPr>
        <w:spacing w:after="0"/>
        <w:rPr>
          <w:rFonts w:ascii="Times New Roman" w:hAnsi="Times New Roman" w:cs="Times New Roman"/>
          <w:b/>
          <w:sz w:val="28"/>
          <w:szCs w:val="28"/>
          <w:lang w:val="ru-RU"/>
        </w:rPr>
      </w:pPr>
      <w:r w:rsidRPr="006816CB">
        <w:rPr>
          <w:rFonts w:ascii="Times New Roman" w:hAnsi="Times New Roman" w:cs="Times New Roman"/>
          <w:b/>
          <w:sz w:val="28"/>
          <w:szCs w:val="28"/>
          <w:lang w:val="ru-RU"/>
        </w:rPr>
        <w:t>П</w:t>
      </w:r>
      <w:r w:rsidR="00E5669B" w:rsidRPr="006816CB">
        <w:rPr>
          <w:rFonts w:ascii="Times New Roman" w:hAnsi="Times New Roman" w:cs="Times New Roman"/>
          <w:b/>
          <w:sz w:val="28"/>
          <w:szCs w:val="28"/>
          <w:lang w:val="ru-RU"/>
        </w:rPr>
        <w:t>РЕВЕНТИВНО ДЕЛОВАЊЕ ИНСПЕКЦИЈЕ</w:t>
      </w:r>
    </w:p>
    <w:p w14:paraId="20E46848" w14:textId="77777777" w:rsidR="00AF2A99" w:rsidRPr="006816CB" w:rsidRDefault="00AF2A99" w:rsidP="00AF2A99">
      <w:pPr>
        <w:spacing w:after="0"/>
        <w:jc w:val="both"/>
        <w:rPr>
          <w:rFonts w:ascii="Times New Roman" w:hAnsi="Times New Roman" w:cs="Times New Roman"/>
          <w:sz w:val="28"/>
          <w:szCs w:val="28"/>
          <w:lang w:val="ru-RU"/>
        </w:rPr>
      </w:pPr>
    </w:p>
    <w:p w14:paraId="75815A62"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На основу Закона о инспекцијском надзору, ради остваривања циљева инспекцијског надзора, инспекција је дужна да превентивно делује.</w:t>
      </w:r>
    </w:p>
    <w:p w14:paraId="78CB66DB"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Превентивне активности инспекције ће бити усмерене на смањењу следећих недозвољених активности:</w:t>
      </w:r>
    </w:p>
    <w:p w14:paraId="2E35CFE1"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продаја разних артикала и робе ван пијачног простора,</w:t>
      </w:r>
    </w:p>
    <w:p w14:paraId="6174A901"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одлагање отпада и осталих материјала на јавним површинама,</w:t>
      </w:r>
    </w:p>
    <w:p w14:paraId="53846307" w14:textId="77777777"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остављању возила и пољопривредних машина на јавним површинама,</w:t>
      </w:r>
    </w:p>
    <w:p w14:paraId="18D7F151" w14:textId="2EE165C5" w:rsidR="00AF2A99" w:rsidRPr="006816CB" w:rsidRDefault="00AF2A99" w:rsidP="00AF2A99">
      <w:pPr>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изливање отпадних вода на јавну површину и отворене уличне канале</w:t>
      </w:r>
      <w:r w:rsidR="001771D9">
        <w:rPr>
          <w:rFonts w:ascii="Times New Roman" w:hAnsi="Times New Roman" w:cs="Times New Roman"/>
          <w:sz w:val="28"/>
          <w:szCs w:val="28"/>
          <w:lang w:val="ru-RU"/>
        </w:rPr>
        <w:t>.</w:t>
      </w:r>
    </w:p>
    <w:p w14:paraId="2F5167E0" w14:textId="77777777" w:rsidR="00AF2A99" w:rsidRPr="006816CB" w:rsidRDefault="00AF2A99" w:rsidP="00AF2A99">
      <w:pPr>
        <w:spacing w:after="0"/>
        <w:jc w:val="both"/>
        <w:rPr>
          <w:rFonts w:ascii="Times New Roman" w:hAnsi="Times New Roman" w:cs="Times New Roman"/>
          <w:color w:val="C00000"/>
          <w:sz w:val="28"/>
          <w:szCs w:val="28"/>
          <w:lang w:val="ru-RU"/>
        </w:rPr>
      </w:pPr>
    </w:p>
    <w:p w14:paraId="610ABFBC"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Приликом превентивног деловања инспекције, поред усмених указивања на радње и активности које би требало ускладити са Законима и подзаконским актима као и општинским Одлукама, инспекција ће поступати у складу са Законом о инспекцијском надзору, издавањем и писаних препорука надзираним субјектима, односно актима о примени прописа.</w:t>
      </w:r>
    </w:p>
    <w:p w14:paraId="746A7472"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Препоруке ће се издавати надзираним субјектима код којих су уочене неправилности. Субјектима ће се на тај начин указивати које неправилности треба да исправе и ускладе са Законским прописима и у ком року, као и које су последице ако то не учине.</w:t>
      </w:r>
    </w:p>
    <w:p w14:paraId="330241DC" w14:textId="3F79E671"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Комунална инспекција ће током 202</w:t>
      </w:r>
      <w:r w:rsidR="00C92C66">
        <w:rPr>
          <w:rFonts w:ascii="Times New Roman" w:hAnsi="Times New Roman" w:cs="Times New Roman"/>
          <w:color w:val="000000"/>
          <w:sz w:val="28"/>
          <w:szCs w:val="28"/>
          <w:lang w:val="ru-RU"/>
        </w:rPr>
        <w:t>6</w:t>
      </w:r>
      <w:r w:rsidRPr="006816CB">
        <w:rPr>
          <w:rFonts w:ascii="Times New Roman" w:hAnsi="Times New Roman" w:cs="Times New Roman"/>
          <w:color w:val="000000"/>
          <w:sz w:val="28"/>
          <w:szCs w:val="28"/>
          <w:lang w:val="ru-RU"/>
        </w:rPr>
        <w:t>.године пружати стручну и саветодавну помоћ лицима која ће се обратити инспекцији лично или телефонским путем.</w:t>
      </w:r>
    </w:p>
    <w:p w14:paraId="78A565EB"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7C43CFC5"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597CC58E" w14:textId="77777777" w:rsidR="00AF2A99" w:rsidRPr="006816CB" w:rsidRDefault="00AF2A99" w:rsidP="00AF2A99">
      <w:pPr>
        <w:spacing w:after="0"/>
        <w:jc w:val="both"/>
        <w:rPr>
          <w:rFonts w:ascii="Times New Roman" w:hAnsi="Times New Roman" w:cs="Times New Roman"/>
          <w:b/>
          <w:color w:val="000000"/>
          <w:sz w:val="28"/>
          <w:szCs w:val="28"/>
          <w:lang w:val="ru-RU"/>
        </w:rPr>
      </w:pPr>
      <w:r w:rsidRPr="006816CB">
        <w:rPr>
          <w:rFonts w:ascii="Times New Roman" w:hAnsi="Times New Roman" w:cs="Times New Roman"/>
          <w:b/>
          <w:color w:val="000000"/>
          <w:sz w:val="28"/>
          <w:szCs w:val="28"/>
          <w:lang w:val="ru-RU"/>
        </w:rPr>
        <w:t>П</w:t>
      </w:r>
      <w:r w:rsidR="00E5669B" w:rsidRPr="006816CB">
        <w:rPr>
          <w:rFonts w:ascii="Times New Roman" w:hAnsi="Times New Roman" w:cs="Times New Roman"/>
          <w:b/>
          <w:color w:val="000000"/>
          <w:sz w:val="28"/>
          <w:szCs w:val="28"/>
          <w:lang w:val="ru-RU"/>
        </w:rPr>
        <w:t>ЛАНИРАНЕ МЕРЕ И АКТИВНОСТИ ЗА СПРЕЧАВАЊЕ ОБАВЉАЊА ДЕЛАТНОСТИ И ВРШЕЊА АКТИВНОСТИ НЕРЕГИСТРОВАНИХ СУБЈЕКАТА</w:t>
      </w:r>
    </w:p>
    <w:p w14:paraId="22B3CB3A"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66884676" w14:textId="517BEBC2"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Један од главних приоритета ове инспекције је да кроз све инспекцијске надзоре током 202</w:t>
      </w:r>
      <w:r w:rsidR="00C92C66">
        <w:rPr>
          <w:rFonts w:ascii="Times New Roman" w:hAnsi="Times New Roman" w:cs="Times New Roman"/>
          <w:color w:val="000000"/>
          <w:sz w:val="28"/>
          <w:szCs w:val="28"/>
          <w:lang w:val="ru-RU"/>
        </w:rPr>
        <w:t>6</w:t>
      </w:r>
      <w:r w:rsidRPr="006816CB">
        <w:rPr>
          <w:rFonts w:ascii="Times New Roman" w:hAnsi="Times New Roman" w:cs="Times New Roman"/>
          <w:color w:val="000000"/>
          <w:sz w:val="28"/>
          <w:szCs w:val="28"/>
          <w:lang w:val="ru-RU"/>
        </w:rPr>
        <w:t xml:space="preserve">. године доприноси смањењу броја нерегистрованих привредних субјеката. Ови инспекцијски надзори вршиће се у складу са чланом 33. Закона о инспекцијском надзору, а који се односе према субјектима који нису уписани у </w:t>
      </w:r>
      <w:r w:rsidRPr="006816CB">
        <w:rPr>
          <w:rFonts w:ascii="Times New Roman" w:hAnsi="Times New Roman" w:cs="Times New Roman"/>
          <w:color w:val="000000"/>
          <w:sz w:val="28"/>
          <w:szCs w:val="28"/>
          <w:lang w:val="ru-RU"/>
        </w:rPr>
        <w:lastRenderedPageBreak/>
        <w:t>одговарајући посебни регистар или евиденцију коју води надлежни орган или организација или то чини без сагласности надлежног органа или организације (дозвола), или без пријаве надлежном органу или организацији, када је наведени упис, сагласност или пријава прописана као услов за обављање те делатности или вршење те активности.</w:t>
      </w:r>
    </w:p>
    <w:p w14:paraId="15040745"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p>
    <w:p w14:paraId="569792D8"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Инспекцијски надзор над нерегистрованим субјектима обављаће се:</w:t>
      </w:r>
    </w:p>
    <w:p w14:paraId="0FE94BD4"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када није предвиђен планом инспекцијског надзора;</w:t>
      </w:r>
    </w:p>
    <w:p w14:paraId="040EB1F3"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без обавештења о предстојећем инспекцијском надзору;</w:t>
      </w:r>
    </w:p>
    <w:p w14:paraId="42CD7804"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 без издавања налога за инспекцијски надзор; </w:t>
      </w:r>
    </w:p>
    <w:p w14:paraId="5F8208E5"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у границама предмета које инспектор утврђује током трајања инспекцијског надзора.</w:t>
      </w:r>
    </w:p>
    <w:p w14:paraId="1A9C120F" w14:textId="77777777" w:rsidR="00AF2A99" w:rsidRPr="006816CB" w:rsidRDefault="00AF2A99" w:rsidP="00AF2A99">
      <w:pPr>
        <w:tabs>
          <w:tab w:val="left" w:pos="861"/>
        </w:tabs>
        <w:spacing w:after="0"/>
        <w:jc w:val="both"/>
        <w:rPr>
          <w:rFonts w:ascii="Times New Roman" w:hAnsi="Times New Roman" w:cs="Times New Roman"/>
          <w:color w:val="000000"/>
          <w:sz w:val="28"/>
          <w:szCs w:val="28"/>
          <w:lang w:val="ru-RU"/>
        </w:rPr>
      </w:pPr>
    </w:p>
    <w:p w14:paraId="706D8D42"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Инспектор ће без одлагања донети решење и доставити нерегистрованом субјекту и њиме му:</w:t>
      </w:r>
    </w:p>
    <w:p w14:paraId="35D10594"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1) налажити да без одлагања покрене прописани поступак за упис у одговарајући регистар који води Агенција за привредне регистре, односно у одговарајући посебни регистар или евиденцију коју води надлежни орган или организација или прибављања сагласности надлежног органа или организације или пријаве надлежном органу или организацији;</w:t>
      </w:r>
    </w:p>
    <w:p w14:paraId="2ECFC81F"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2) забранити да обавља делатност или врши активност до испуњења за то прописаних услова;</w:t>
      </w:r>
    </w:p>
    <w:p w14:paraId="743D206E"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3) запленити робу, документацију и друге предмете који су му послужили за незаконито обављање делатности или вршење активности или су тиме настали.</w:t>
      </w:r>
    </w:p>
    <w:p w14:paraId="68120DA0"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 xml:space="preserve">4) наложити да отклони и друге откривене незаконитости. </w:t>
      </w:r>
    </w:p>
    <w:p w14:paraId="17A1A219"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p>
    <w:p w14:paraId="2ED44CEF" w14:textId="77777777" w:rsidR="00AF2A99" w:rsidRPr="006816CB" w:rsidRDefault="00AF2A99" w:rsidP="00AF2A99">
      <w:pPr>
        <w:autoSpaceDE w:val="0"/>
        <w:autoSpaceDN w:val="0"/>
        <w:adjustRightInd w:val="0"/>
        <w:spacing w:after="0"/>
        <w:jc w:val="both"/>
        <w:rPr>
          <w:rFonts w:ascii="Times New Roman" w:hAnsi="Times New Roman" w:cs="Times New Roman"/>
          <w:sz w:val="28"/>
          <w:szCs w:val="28"/>
          <w:lang w:val="ru-RU"/>
        </w:rPr>
      </w:pPr>
      <w:r w:rsidRPr="006816CB">
        <w:rPr>
          <w:rFonts w:ascii="Times New Roman" w:hAnsi="Times New Roman" w:cs="Times New Roman"/>
          <w:sz w:val="28"/>
          <w:szCs w:val="28"/>
          <w:lang w:val="ru-RU"/>
        </w:rPr>
        <w:t>Инспекција ће нарочито и појачано пратити поступања нерегистрованог субјекта по издатом решењу и поступати у складу са својим обавезама и овлашћенима.</w:t>
      </w:r>
    </w:p>
    <w:p w14:paraId="21983AFA"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681B4D9A" w14:textId="77777777" w:rsidR="00E5669B" w:rsidRPr="006816CB" w:rsidRDefault="00E5669B" w:rsidP="00AF2A99">
      <w:pPr>
        <w:spacing w:after="0"/>
        <w:jc w:val="both"/>
        <w:rPr>
          <w:rFonts w:ascii="Times New Roman" w:hAnsi="Times New Roman" w:cs="Times New Roman"/>
          <w:b/>
          <w:color w:val="000000"/>
          <w:sz w:val="28"/>
          <w:szCs w:val="28"/>
          <w:lang w:val="ru-RU"/>
        </w:rPr>
      </w:pPr>
    </w:p>
    <w:p w14:paraId="625127EC" w14:textId="7CAAC52A" w:rsidR="00AF2A99" w:rsidRPr="006816CB" w:rsidRDefault="00AF2A99" w:rsidP="00AF2A99">
      <w:pPr>
        <w:spacing w:after="0"/>
        <w:jc w:val="both"/>
        <w:rPr>
          <w:rFonts w:ascii="Times New Roman" w:hAnsi="Times New Roman" w:cs="Times New Roman"/>
          <w:b/>
          <w:color w:val="000000"/>
          <w:sz w:val="28"/>
          <w:szCs w:val="28"/>
          <w:lang w:val="ru-RU"/>
        </w:rPr>
      </w:pPr>
      <w:r w:rsidRPr="006816CB">
        <w:rPr>
          <w:rFonts w:ascii="Times New Roman" w:hAnsi="Times New Roman" w:cs="Times New Roman"/>
          <w:b/>
          <w:color w:val="000000"/>
          <w:sz w:val="28"/>
          <w:szCs w:val="28"/>
          <w:lang w:val="ru-RU"/>
        </w:rPr>
        <w:t>Р</w:t>
      </w:r>
      <w:r w:rsidR="00E5669B" w:rsidRPr="006816CB">
        <w:rPr>
          <w:rFonts w:ascii="Times New Roman" w:hAnsi="Times New Roman" w:cs="Times New Roman"/>
          <w:b/>
          <w:color w:val="000000"/>
          <w:sz w:val="28"/>
          <w:szCs w:val="28"/>
          <w:lang w:val="ru-RU"/>
        </w:rPr>
        <w:t xml:space="preserve">АД ИНСПЕКЦИЈЕ ТОКОМ </w:t>
      </w:r>
      <w:r w:rsidRPr="006816CB">
        <w:rPr>
          <w:rFonts w:ascii="Times New Roman" w:hAnsi="Times New Roman" w:cs="Times New Roman"/>
          <w:b/>
          <w:color w:val="000000"/>
          <w:sz w:val="28"/>
          <w:szCs w:val="28"/>
          <w:lang w:val="ru-RU"/>
        </w:rPr>
        <w:t>202</w:t>
      </w:r>
      <w:r w:rsidR="00C92C66">
        <w:rPr>
          <w:rFonts w:ascii="Times New Roman" w:hAnsi="Times New Roman" w:cs="Times New Roman"/>
          <w:b/>
          <w:color w:val="000000"/>
          <w:sz w:val="28"/>
          <w:szCs w:val="28"/>
          <w:lang w:val="ru-RU"/>
        </w:rPr>
        <w:t>6</w:t>
      </w:r>
      <w:r w:rsidRPr="006816CB">
        <w:rPr>
          <w:rFonts w:ascii="Times New Roman" w:hAnsi="Times New Roman" w:cs="Times New Roman"/>
          <w:b/>
          <w:color w:val="000000"/>
          <w:sz w:val="28"/>
          <w:szCs w:val="28"/>
          <w:lang w:val="ru-RU"/>
        </w:rPr>
        <w:t>.</w:t>
      </w:r>
      <w:r w:rsidR="00E5669B" w:rsidRPr="006816CB">
        <w:rPr>
          <w:rFonts w:ascii="Times New Roman" w:hAnsi="Times New Roman" w:cs="Times New Roman"/>
          <w:b/>
          <w:color w:val="000000"/>
          <w:sz w:val="28"/>
          <w:szCs w:val="28"/>
          <w:lang w:val="ru-RU"/>
        </w:rPr>
        <w:t>ГОДИНЕ</w:t>
      </w:r>
    </w:p>
    <w:p w14:paraId="5E7572FB"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5AC8F6C0" w14:textId="515B153C"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Ради утврђивања чињеничног стања претпоставља се да ће Комунална инспекција током 202</w:t>
      </w:r>
      <w:r w:rsidR="00C92C66">
        <w:rPr>
          <w:rFonts w:ascii="Times New Roman" w:hAnsi="Times New Roman" w:cs="Times New Roman"/>
          <w:color w:val="000000"/>
          <w:sz w:val="28"/>
          <w:szCs w:val="28"/>
          <w:lang w:val="ru-RU"/>
        </w:rPr>
        <w:t>6</w:t>
      </w:r>
      <w:r w:rsidRPr="006816CB">
        <w:rPr>
          <w:rFonts w:ascii="Times New Roman" w:hAnsi="Times New Roman" w:cs="Times New Roman"/>
          <w:color w:val="000000"/>
          <w:sz w:val="28"/>
          <w:szCs w:val="28"/>
          <w:lang w:val="ru-RU"/>
        </w:rPr>
        <w:t xml:space="preserve">.године извршити </w:t>
      </w:r>
      <w:r w:rsidR="00D40D2B">
        <w:rPr>
          <w:rFonts w:ascii="Times New Roman" w:hAnsi="Times New Roman" w:cs="Times New Roman"/>
          <w:color w:val="000000"/>
          <w:sz w:val="28"/>
          <w:szCs w:val="28"/>
          <w:lang w:val="ru-RU"/>
        </w:rPr>
        <w:t>око</w:t>
      </w:r>
      <w:r w:rsidRPr="006816CB">
        <w:rPr>
          <w:rFonts w:ascii="Times New Roman" w:hAnsi="Times New Roman" w:cs="Times New Roman"/>
          <w:color w:val="000000"/>
          <w:sz w:val="28"/>
          <w:szCs w:val="28"/>
          <w:lang w:val="ru-RU"/>
        </w:rPr>
        <w:t xml:space="preserve"> </w:t>
      </w:r>
      <w:r w:rsidR="00C92C66">
        <w:rPr>
          <w:rFonts w:ascii="Times New Roman" w:hAnsi="Times New Roman" w:cs="Times New Roman"/>
          <w:color w:val="000000"/>
          <w:sz w:val="28"/>
          <w:szCs w:val="28"/>
          <w:lang w:val="ru-RU"/>
        </w:rPr>
        <w:t>2</w:t>
      </w:r>
      <w:r w:rsidRPr="006816CB">
        <w:rPr>
          <w:rFonts w:ascii="Times New Roman" w:hAnsi="Times New Roman" w:cs="Times New Roman"/>
          <w:color w:val="000000"/>
          <w:sz w:val="28"/>
          <w:szCs w:val="28"/>
          <w:lang w:val="ru-RU"/>
        </w:rPr>
        <w:t>00 инспекцијских надзора на територији општине Алибунар.</w:t>
      </w:r>
    </w:p>
    <w:p w14:paraId="6AAF0F58" w14:textId="78900791"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Инспекција ће током 202</w:t>
      </w:r>
      <w:r w:rsidR="00C92C66">
        <w:rPr>
          <w:rFonts w:ascii="Times New Roman" w:hAnsi="Times New Roman" w:cs="Times New Roman"/>
          <w:color w:val="000000"/>
          <w:sz w:val="28"/>
          <w:szCs w:val="28"/>
          <w:lang w:val="ru-RU"/>
        </w:rPr>
        <w:t>6</w:t>
      </w:r>
      <w:r w:rsidRPr="006816CB">
        <w:rPr>
          <w:rFonts w:ascii="Times New Roman" w:hAnsi="Times New Roman" w:cs="Times New Roman"/>
          <w:color w:val="000000"/>
          <w:sz w:val="28"/>
          <w:szCs w:val="28"/>
          <w:lang w:val="ru-RU"/>
        </w:rPr>
        <w:t>.године радити на око 150 предмета, од тога на око 100 Записника о инспекцијском надзору, 20 решења и 30 аката о примени прописа као и одобрења физичким и правним лицима.</w:t>
      </w:r>
    </w:p>
    <w:p w14:paraId="58EC9CE0"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lastRenderedPageBreak/>
        <w:t>Записници инспекцијског надзора, односно решења и остала акта ће се издавати за:</w:t>
      </w:r>
    </w:p>
    <w:p w14:paraId="084B2B86"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Одржавање кишних канала и пропуста;</w:t>
      </w:r>
    </w:p>
    <w:p w14:paraId="46D1679B"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Одржавање јавних зелених површина - орезивање и вађење стабала и дрвореда, одржавање травњака;</w:t>
      </w:r>
    </w:p>
    <w:p w14:paraId="6A807A6D"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Контрола одржавање чистоће на површинама јавне намене,</w:t>
      </w:r>
    </w:p>
    <w:p w14:paraId="5DE58E9F"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Изливање отпадних вода на јавну површину и отворене уличне канале;</w:t>
      </w:r>
    </w:p>
    <w:p w14:paraId="4A9D6099"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Продаја ван пијачног простора;</w:t>
      </w:r>
    </w:p>
    <w:p w14:paraId="128FAA92"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Заузимање јавне површине у пословне сврхе;</w:t>
      </w:r>
    </w:p>
    <w:p w14:paraId="2C8F667A"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Неадекватно држање домаћих животиња;</w:t>
      </w:r>
    </w:p>
    <w:p w14:paraId="145B1C15"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Контрола радног и продуженог радног времена угоститељских објеката;</w:t>
      </w:r>
    </w:p>
    <w:p w14:paraId="0651093B" w14:textId="0869F65A"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 Контрола послова зоохигијене </w:t>
      </w:r>
      <w:r w:rsidR="00C92C66">
        <w:rPr>
          <w:rFonts w:ascii="Times New Roman" w:hAnsi="Times New Roman" w:cs="Times New Roman"/>
          <w:color w:val="000000"/>
          <w:sz w:val="28"/>
          <w:szCs w:val="28"/>
          <w:lang w:val="ru-RU"/>
        </w:rPr>
        <w:t>–</w:t>
      </w:r>
      <w:r w:rsidRPr="006816CB">
        <w:rPr>
          <w:rFonts w:ascii="Times New Roman" w:hAnsi="Times New Roman" w:cs="Times New Roman"/>
          <w:color w:val="000000"/>
          <w:sz w:val="28"/>
          <w:szCs w:val="28"/>
          <w:lang w:val="ru-RU"/>
        </w:rPr>
        <w:t xml:space="preserve"> </w:t>
      </w:r>
      <w:r w:rsidR="00C92C66">
        <w:rPr>
          <w:rFonts w:ascii="Times New Roman" w:hAnsi="Times New Roman" w:cs="Times New Roman"/>
          <w:color w:val="000000"/>
          <w:sz w:val="28"/>
          <w:szCs w:val="28"/>
          <w:lang w:val="ru-RU"/>
        </w:rPr>
        <w:t xml:space="preserve">хватање и збрињавање </w:t>
      </w:r>
      <w:r w:rsidRPr="006816CB">
        <w:rPr>
          <w:rFonts w:ascii="Times New Roman" w:hAnsi="Times New Roman" w:cs="Times New Roman"/>
          <w:color w:val="000000"/>
          <w:sz w:val="28"/>
          <w:szCs w:val="28"/>
          <w:lang w:val="ru-RU"/>
        </w:rPr>
        <w:t>паса луталица са јавних површина као и лешева истих;</w:t>
      </w:r>
    </w:p>
    <w:p w14:paraId="6DDBC75D"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Контрола постављања рекламних паноа и табли на јавној површини;</w:t>
      </w:r>
    </w:p>
    <w:p w14:paraId="237C3E10"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Сарадња са полицијском станицом,</w:t>
      </w:r>
    </w:p>
    <w:p w14:paraId="7065A847"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Издавање прекршајних налога и подношење захтева за прекршаје за покретање прекршајнох поступка;</w:t>
      </w:r>
    </w:p>
    <w:p w14:paraId="06F59C0A"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 Израда извештаја, обавештења и информација са другим органима и службама. </w:t>
      </w:r>
    </w:p>
    <w:p w14:paraId="176FE302"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3A64801F"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Комунална инспекција води евиденцију о свом раду у писаном облику као и сопствену електронску евиденцију података која се редовно ажурира.</w:t>
      </w:r>
    </w:p>
    <w:p w14:paraId="3C93E82C"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113EC1B2"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У сарадњи са Полицијском станицом Алибунар, инспекција учествује у заједничким координираним акцијама: контрола рада угоститељских објекта, затварање делова општинских путева, обезбеђење разних манифестација и слично.</w:t>
      </w:r>
    </w:p>
    <w:p w14:paraId="2F9977BF"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Комунална инспекција координира свој рад са грађевинском инспекцијом и инспекцијом заштите животне средине.</w:t>
      </w:r>
    </w:p>
    <w:p w14:paraId="2D93A910"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Сарадња комуналне инспекције оствариваће се и са радом других органа и организација: месне заједнице, надлежно ЈКП, пољочуварска служба, као и са другим општинским Одељенима и инспекцијама виших инстанци. </w:t>
      </w:r>
    </w:p>
    <w:p w14:paraId="5E19E952" w14:textId="77777777" w:rsidR="006F7548" w:rsidRDefault="006F7548" w:rsidP="00AF2A99">
      <w:pPr>
        <w:spacing w:after="0"/>
        <w:jc w:val="both"/>
        <w:rPr>
          <w:rFonts w:ascii="Times New Roman" w:hAnsi="Times New Roman" w:cs="Times New Roman"/>
          <w:b/>
          <w:color w:val="000000"/>
          <w:sz w:val="28"/>
          <w:szCs w:val="28"/>
          <w:lang w:val="ru-RU"/>
        </w:rPr>
      </w:pPr>
    </w:p>
    <w:p w14:paraId="69E63BD4" w14:textId="77777777" w:rsidR="00D40D2B" w:rsidRDefault="00D40D2B" w:rsidP="00AF2A99">
      <w:pPr>
        <w:spacing w:after="0"/>
        <w:jc w:val="both"/>
        <w:rPr>
          <w:rFonts w:ascii="Times New Roman" w:hAnsi="Times New Roman" w:cs="Times New Roman"/>
          <w:b/>
          <w:color w:val="000000"/>
          <w:sz w:val="28"/>
          <w:szCs w:val="28"/>
          <w:lang w:val="ru-RU"/>
        </w:rPr>
      </w:pPr>
    </w:p>
    <w:p w14:paraId="14C99A04" w14:textId="6ACD393E" w:rsidR="00AF2A99" w:rsidRPr="006816CB" w:rsidRDefault="00AF2A99" w:rsidP="00AF2A99">
      <w:pPr>
        <w:spacing w:after="0"/>
        <w:jc w:val="both"/>
        <w:rPr>
          <w:rFonts w:ascii="Times New Roman" w:hAnsi="Times New Roman" w:cs="Times New Roman"/>
          <w:b/>
          <w:color w:val="000000"/>
          <w:sz w:val="28"/>
          <w:szCs w:val="28"/>
          <w:lang w:val="ru-RU"/>
        </w:rPr>
      </w:pPr>
      <w:r w:rsidRPr="006816CB">
        <w:rPr>
          <w:rFonts w:ascii="Times New Roman" w:hAnsi="Times New Roman" w:cs="Times New Roman"/>
          <w:b/>
          <w:color w:val="000000"/>
          <w:sz w:val="28"/>
          <w:szCs w:val="28"/>
          <w:lang w:val="ru-RU"/>
        </w:rPr>
        <w:t>У</w:t>
      </w:r>
      <w:r w:rsidR="00E5669B" w:rsidRPr="006816CB">
        <w:rPr>
          <w:rFonts w:ascii="Times New Roman" w:hAnsi="Times New Roman" w:cs="Times New Roman"/>
          <w:b/>
          <w:color w:val="000000"/>
          <w:sz w:val="28"/>
          <w:szCs w:val="28"/>
          <w:lang w:val="ru-RU"/>
        </w:rPr>
        <w:t>ЧЕСТАЛОСТ ВРШЕЊА ИНСПЕКЦИЈСКОГ НАДЗОРА И ПРОЦЕЊЕНИ РИЗИК</w:t>
      </w:r>
    </w:p>
    <w:p w14:paraId="15263EB5"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77406285" w14:textId="6FBF3B2A"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Учесталост инспекцијског надзора зависи од процењеног степена ризика у обављању комуналне делатности односно изворних послова Општине. </w:t>
      </w:r>
    </w:p>
    <w:p w14:paraId="7C106E11" w14:textId="354ACDE2"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lastRenderedPageBreak/>
        <w:t>Процена ризика у Годишњем плану инспекцијског надзора за 202</w:t>
      </w:r>
      <w:r w:rsidR="00C92C66">
        <w:rPr>
          <w:rFonts w:ascii="Times New Roman" w:hAnsi="Times New Roman" w:cs="Times New Roman"/>
          <w:color w:val="000000"/>
          <w:sz w:val="28"/>
          <w:szCs w:val="28"/>
          <w:lang w:val="ru-RU"/>
        </w:rPr>
        <w:t>6</w:t>
      </w:r>
      <w:r w:rsidRPr="006816CB">
        <w:rPr>
          <w:rFonts w:ascii="Times New Roman" w:hAnsi="Times New Roman" w:cs="Times New Roman"/>
          <w:color w:val="000000"/>
          <w:sz w:val="28"/>
          <w:szCs w:val="28"/>
          <w:lang w:val="ru-RU"/>
        </w:rPr>
        <w:t>.годину вршена је на основу инспекцијског надзора у наведеним областима, односно на основу анализе стања у досадашњем дугодишњем вршењу инспекцијског надзора као и на основу информација и добијених података од других инспекција, других овлашћених органа и организација, учесталости представки и слично.</w:t>
      </w:r>
    </w:p>
    <w:p w14:paraId="1D5B75CB"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Ризик представља комбинацију вероватноће  настанка штетних последица по Закону и другим прописима заштићена добра, права и интересе, која могу настати из пословања или поступња надзираног субјекта и вероватне тежине тих последица.</w:t>
      </w:r>
    </w:p>
    <w:p w14:paraId="58C2AAB6"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Према степену, ризик може бити: незнатан, низак, средњи, висок и критичан.</w:t>
      </w:r>
    </w:p>
    <w:p w14:paraId="3F1BEA46"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а) </w:t>
      </w:r>
      <w:r w:rsidRPr="006816CB">
        <w:rPr>
          <w:rFonts w:ascii="Times New Roman" w:hAnsi="Times New Roman" w:cs="Times New Roman"/>
          <w:color w:val="000000"/>
          <w:sz w:val="28"/>
          <w:szCs w:val="28"/>
          <w:u w:val="single"/>
          <w:lang w:val="ru-RU"/>
        </w:rPr>
        <w:t xml:space="preserve">Незнатан </w:t>
      </w:r>
      <w:r w:rsidRPr="006816CB">
        <w:rPr>
          <w:rFonts w:ascii="Times New Roman" w:hAnsi="Times New Roman" w:cs="Times New Roman"/>
          <w:color w:val="000000"/>
          <w:sz w:val="28"/>
          <w:szCs w:val="28"/>
          <w:lang w:val="ru-RU"/>
        </w:rPr>
        <w:t>– овај ризик се толерише, инспекција тада није дужна да врши надзор;</w:t>
      </w:r>
    </w:p>
    <w:p w14:paraId="2CF75752"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б</w:t>
      </w:r>
      <w:r w:rsidRPr="006816CB">
        <w:rPr>
          <w:rFonts w:ascii="Times New Roman" w:hAnsi="Times New Roman" w:cs="Times New Roman"/>
          <w:color w:val="000000"/>
          <w:sz w:val="28"/>
          <w:szCs w:val="28"/>
          <w:u w:val="single"/>
          <w:lang w:val="ru-RU"/>
        </w:rPr>
        <w:t>) Висок</w:t>
      </w:r>
      <w:r w:rsidRPr="006816CB">
        <w:rPr>
          <w:rFonts w:ascii="Times New Roman" w:hAnsi="Times New Roman" w:cs="Times New Roman"/>
          <w:color w:val="000000"/>
          <w:sz w:val="28"/>
          <w:szCs w:val="28"/>
          <w:lang w:val="ru-RU"/>
        </w:rPr>
        <w:t xml:space="preserve"> – коришћење већих ресурса него када је процењени ризик мањег степена (чешћа контрола, темељније, обухватније са више ангажованости инспектора и коришћење већих ресурса него када је процењени ризик мањег степена;</w:t>
      </w:r>
    </w:p>
    <w:p w14:paraId="27DDC11A"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 xml:space="preserve">в) </w:t>
      </w:r>
      <w:r w:rsidRPr="006816CB">
        <w:rPr>
          <w:rFonts w:ascii="Times New Roman" w:hAnsi="Times New Roman" w:cs="Times New Roman"/>
          <w:color w:val="000000"/>
          <w:sz w:val="28"/>
          <w:szCs w:val="28"/>
          <w:u w:val="single"/>
          <w:lang w:val="ru-RU"/>
        </w:rPr>
        <w:t>Критичан ризик</w:t>
      </w:r>
      <w:r w:rsidRPr="006816CB">
        <w:rPr>
          <w:rFonts w:ascii="Times New Roman" w:hAnsi="Times New Roman" w:cs="Times New Roman"/>
          <w:color w:val="000000"/>
          <w:sz w:val="28"/>
          <w:szCs w:val="28"/>
          <w:lang w:val="ru-RU"/>
        </w:rPr>
        <w:t xml:space="preserve"> – инспекција предузима потребне радње и мере без одлагања и у сарадњи са другим надлежним органима и организацијама и са ресурсима потребним да се постигне законито и безбедно поступање. </w:t>
      </w:r>
    </w:p>
    <w:p w14:paraId="0145D3E6"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Идентификација ризика је процес препознавања потенцијалних ризика који могу наступити из пословања надзираног субјекта по законом и другим прописом заштићених добара, права и интереса  и укључује дефинисање добара, права и интересе (вредности) који се остварењем ризика повређују или угрожавају.</w:t>
      </w:r>
    </w:p>
    <w:p w14:paraId="6EDEBCAC" w14:textId="77777777" w:rsidR="00AF2A99" w:rsidRPr="006816CB" w:rsidRDefault="00AF2A99" w:rsidP="00AF2A99">
      <w:pPr>
        <w:spacing w:after="0"/>
        <w:jc w:val="both"/>
        <w:rPr>
          <w:rFonts w:ascii="Times New Roman" w:hAnsi="Times New Roman" w:cs="Times New Roman"/>
          <w:color w:val="000000"/>
          <w:sz w:val="28"/>
          <w:szCs w:val="28"/>
          <w:lang w:val="ru-RU"/>
        </w:rPr>
      </w:pPr>
    </w:p>
    <w:p w14:paraId="71F9136F"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Код надзираног субјекта код којег је степен ризика процењен као висок, инспекцијски надзор се врши најмање једном у години дана.</w:t>
      </w:r>
    </w:p>
    <w:p w14:paraId="7B6B85ED"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Код надзираног субјекта код којег је степен ризика процењен као средњи, инспекцијски надзор се врши најмање једном у три године.</w:t>
      </w:r>
    </w:p>
    <w:p w14:paraId="66FDD7FF"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Код надзираног субјекта код којег је степен ризика процењен као низак, инспекцијски надзор се врши најмање једном у пет година.</w:t>
      </w:r>
    </w:p>
    <w:p w14:paraId="33543811" w14:textId="77777777" w:rsidR="00AF2A99" w:rsidRPr="006816CB" w:rsidRDefault="00AF2A99" w:rsidP="00AF2A99">
      <w:pPr>
        <w:spacing w:after="0"/>
        <w:jc w:val="both"/>
        <w:rPr>
          <w:rFonts w:ascii="Times New Roman" w:hAnsi="Times New Roman" w:cs="Times New Roman"/>
          <w:color w:val="000000"/>
          <w:sz w:val="28"/>
          <w:szCs w:val="28"/>
          <w:lang w:val="ru-RU"/>
        </w:rPr>
      </w:pPr>
      <w:r w:rsidRPr="006816CB">
        <w:rPr>
          <w:rFonts w:ascii="Times New Roman" w:hAnsi="Times New Roman" w:cs="Times New Roman"/>
          <w:color w:val="000000"/>
          <w:sz w:val="28"/>
          <w:szCs w:val="28"/>
          <w:lang w:val="ru-RU"/>
        </w:rPr>
        <w:t>У доле оперативном плану је на основу процењеног ризика дат табеларни преглед учесталости вршења инспекцијског надзора комуналне инспекције.</w:t>
      </w:r>
    </w:p>
    <w:p w14:paraId="40F7A344" w14:textId="77777777" w:rsidR="00AF2A99" w:rsidRPr="006816CB" w:rsidRDefault="00AF2A99" w:rsidP="00AF2A99">
      <w:pPr>
        <w:spacing w:after="0"/>
        <w:jc w:val="both"/>
        <w:rPr>
          <w:rFonts w:ascii="Times New Roman" w:hAnsi="Times New Roman" w:cs="Times New Roman"/>
          <w:b/>
          <w:color w:val="000000"/>
          <w:sz w:val="28"/>
          <w:szCs w:val="28"/>
          <w:lang w:val="ru-RU"/>
        </w:rPr>
      </w:pPr>
    </w:p>
    <w:p w14:paraId="773F3F4B" w14:textId="77777777" w:rsidR="00DC39DF" w:rsidRPr="006816CB" w:rsidRDefault="00DC39DF" w:rsidP="00AF2A99">
      <w:pPr>
        <w:spacing w:after="0"/>
        <w:jc w:val="both"/>
        <w:rPr>
          <w:rFonts w:ascii="Times New Roman" w:hAnsi="Times New Roman" w:cs="Times New Roman"/>
          <w:b/>
          <w:color w:val="000000"/>
          <w:sz w:val="28"/>
          <w:szCs w:val="28"/>
          <w:lang w:val="ru-RU"/>
        </w:rPr>
      </w:pPr>
    </w:p>
    <w:p w14:paraId="506C070C" w14:textId="6D47EC27" w:rsidR="00AF2A99" w:rsidRPr="006816CB" w:rsidRDefault="00AF2A99" w:rsidP="00AF2A99">
      <w:pPr>
        <w:spacing w:after="0"/>
        <w:jc w:val="both"/>
        <w:rPr>
          <w:rFonts w:ascii="Times New Roman" w:hAnsi="Times New Roman" w:cs="Times New Roman"/>
          <w:b/>
          <w:color w:val="000000"/>
          <w:sz w:val="28"/>
          <w:szCs w:val="28"/>
          <w:lang w:val="ru-RU"/>
        </w:rPr>
      </w:pPr>
      <w:r w:rsidRPr="006816CB">
        <w:rPr>
          <w:rFonts w:ascii="Times New Roman" w:hAnsi="Times New Roman" w:cs="Times New Roman"/>
          <w:b/>
          <w:color w:val="000000"/>
          <w:sz w:val="28"/>
          <w:szCs w:val="28"/>
          <w:lang w:val="ru-RU"/>
        </w:rPr>
        <w:t>О</w:t>
      </w:r>
      <w:r w:rsidR="00E5669B" w:rsidRPr="006816CB">
        <w:rPr>
          <w:rFonts w:ascii="Times New Roman" w:hAnsi="Times New Roman" w:cs="Times New Roman"/>
          <w:b/>
          <w:color w:val="000000"/>
          <w:sz w:val="28"/>
          <w:szCs w:val="28"/>
          <w:lang w:val="ru-RU"/>
        </w:rPr>
        <w:t xml:space="preserve">ПЕРАТИВНИ ПЛАН КОМУНАЛНЕ ИНСПЕКЦИЈЕ ЗА </w:t>
      </w:r>
      <w:r w:rsidRPr="006816CB">
        <w:rPr>
          <w:rFonts w:ascii="Times New Roman" w:hAnsi="Times New Roman" w:cs="Times New Roman"/>
          <w:b/>
          <w:color w:val="000000"/>
          <w:sz w:val="28"/>
          <w:szCs w:val="28"/>
          <w:lang w:val="ru-RU"/>
        </w:rPr>
        <w:t>202</w:t>
      </w:r>
      <w:r w:rsidR="00C92C66">
        <w:rPr>
          <w:rFonts w:ascii="Times New Roman" w:hAnsi="Times New Roman" w:cs="Times New Roman"/>
          <w:b/>
          <w:color w:val="000000"/>
          <w:sz w:val="28"/>
          <w:szCs w:val="28"/>
          <w:lang w:val="ru-RU"/>
        </w:rPr>
        <w:t>6</w:t>
      </w:r>
      <w:r w:rsidRPr="006816CB">
        <w:rPr>
          <w:rFonts w:ascii="Times New Roman" w:hAnsi="Times New Roman" w:cs="Times New Roman"/>
          <w:b/>
          <w:color w:val="000000"/>
          <w:sz w:val="28"/>
          <w:szCs w:val="28"/>
          <w:lang w:val="ru-RU"/>
        </w:rPr>
        <w:t>.</w:t>
      </w:r>
      <w:r w:rsidR="00E5669B" w:rsidRPr="006816CB">
        <w:rPr>
          <w:rFonts w:ascii="Times New Roman" w:hAnsi="Times New Roman" w:cs="Times New Roman"/>
          <w:b/>
          <w:color w:val="000000"/>
          <w:sz w:val="28"/>
          <w:szCs w:val="28"/>
          <w:lang w:val="ru-RU"/>
        </w:rPr>
        <w:t>ГОДИНУ</w:t>
      </w:r>
    </w:p>
    <w:p w14:paraId="5B57394A" w14:textId="77777777" w:rsidR="00AF2A99" w:rsidRPr="006816CB" w:rsidRDefault="00AF2A99" w:rsidP="00AF2A99">
      <w:pPr>
        <w:spacing w:after="0"/>
        <w:jc w:val="both"/>
        <w:rPr>
          <w:rFonts w:ascii="Times New Roman" w:hAnsi="Times New Roman" w:cs="Times New Roman"/>
          <w:b/>
          <w:color w:val="000000"/>
          <w:sz w:val="28"/>
          <w:szCs w:val="28"/>
          <w:lang w:val="ru-RU"/>
        </w:rPr>
      </w:pPr>
      <w:r w:rsidRPr="006816CB">
        <w:rPr>
          <w:rFonts w:ascii="Times New Roman" w:hAnsi="Times New Roman" w:cs="Times New Roman"/>
          <w:b/>
          <w:color w:val="000000"/>
          <w:sz w:val="28"/>
          <w:szCs w:val="28"/>
          <w:lang w:val="ru-RU"/>
        </w:rPr>
        <w:t>(месечни, шестомесечни и деветомесечни план)</w:t>
      </w:r>
    </w:p>
    <w:p w14:paraId="3C3DB53C" w14:textId="77777777" w:rsidR="00AF2A99" w:rsidRPr="006816CB" w:rsidRDefault="00AF2A99" w:rsidP="00AF2A99">
      <w:pPr>
        <w:spacing w:after="0"/>
        <w:jc w:val="both"/>
        <w:rPr>
          <w:rFonts w:ascii="Arial" w:hAnsi="Arial" w:cs="Arial"/>
          <w:b/>
          <w:color w:val="000000"/>
          <w:lang w:val="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450"/>
        <w:gridCol w:w="450"/>
        <w:gridCol w:w="450"/>
        <w:gridCol w:w="450"/>
        <w:gridCol w:w="450"/>
        <w:gridCol w:w="450"/>
        <w:gridCol w:w="450"/>
        <w:gridCol w:w="450"/>
        <w:gridCol w:w="450"/>
        <w:gridCol w:w="450"/>
        <w:gridCol w:w="450"/>
        <w:gridCol w:w="450"/>
      </w:tblGrid>
      <w:tr w:rsidR="00AF2A99" w:rsidRPr="004B7594" w14:paraId="64042F1D" w14:textId="77777777" w:rsidTr="00743F31">
        <w:trPr>
          <w:trHeight w:val="506"/>
        </w:trPr>
        <w:tc>
          <w:tcPr>
            <w:tcW w:w="4068" w:type="dxa"/>
            <w:vMerge w:val="restart"/>
          </w:tcPr>
          <w:p w14:paraId="265E811C" w14:textId="77777777" w:rsidR="00AF2A99" w:rsidRPr="006816CB" w:rsidRDefault="00AF2A99" w:rsidP="00743F31">
            <w:pPr>
              <w:spacing w:after="83"/>
              <w:jc w:val="center"/>
              <w:outlineLvl w:val="1"/>
              <w:rPr>
                <w:rFonts w:ascii="Arial" w:eastAsia="Times New Roman" w:hAnsi="Arial" w:cs="Arial"/>
                <w:b/>
                <w:bCs/>
                <w:color w:val="333333"/>
                <w:sz w:val="20"/>
                <w:szCs w:val="20"/>
                <w:lang w:val="ru-RU"/>
              </w:rPr>
            </w:pPr>
          </w:p>
          <w:p w14:paraId="128BDF80" w14:textId="77777777" w:rsidR="00AF2A99" w:rsidRPr="00327216" w:rsidRDefault="00AF2A99" w:rsidP="00743F31">
            <w:pPr>
              <w:spacing w:after="83"/>
              <w:jc w:val="center"/>
              <w:outlineLvl w:val="1"/>
              <w:rPr>
                <w:rFonts w:ascii="Arial" w:eastAsia="Times New Roman" w:hAnsi="Arial" w:cs="Arial"/>
                <w:b/>
                <w:bCs/>
                <w:color w:val="333333"/>
                <w:sz w:val="20"/>
                <w:szCs w:val="20"/>
              </w:rPr>
            </w:pPr>
            <w:proofErr w:type="spellStart"/>
            <w:r w:rsidRPr="00327216">
              <w:rPr>
                <w:rFonts w:ascii="Arial" w:eastAsia="Times New Roman" w:hAnsi="Arial" w:cs="Arial"/>
                <w:b/>
                <w:bCs/>
                <w:color w:val="333333"/>
                <w:sz w:val="20"/>
                <w:szCs w:val="20"/>
              </w:rPr>
              <w:t>Активности</w:t>
            </w:r>
            <w:proofErr w:type="spellEnd"/>
          </w:p>
        </w:tc>
        <w:tc>
          <w:tcPr>
            <w:tcW w:w="5400" w:type="dxa"/>
            <w:gridSpan w:val="12"/>
          </w:tcPr>
          <w:p w14:paraId="1B09DA30"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Број прегледа по месецима</w:t>
            </w:r>
          </w:p>
        </w:tc>
      </w:tr>
      <w:tr w:rsidR="00AF2A99" w:rsidRPr="0026087B" w14:paraId="2E33FFC8" w14:textId="77777777" w:rsidTr="00743F31">
        <w:trPr>
          <w:trHeight w:val="166"/>
        </w:trPr>
        <w:tc>
          <w:tcPr>
            <w:tcW w:w="4068" w:type="dxa"/>
            <w:vMerge/>
          </w:tcPr>
          <w:p w14:paraId="0F9056E9" w14:textId="77777777" w:rsidR="00AF2A99" w:rsidRPr="00327216" w:rsidRDefault="00AF2A99" w:rsidP="00743F31">
            <w:pPr>
              <w:spacing w:after="83"/>
              <w:jc w:val="both"/>
              <w:outlineLvl w:val="1"/>
              <w:rPr>
                <w:rFonts w:ascii="Arial" w:eastAsia="Times New Roman" w:hAnsi="Arial" w:cs="Arial"/>
                <w:b/>
                <w:bCs/>
                <w:color w:val="333333"/>
                <w:sz w:val="20"/>
                <w:szCs w:val="20"/>
              </w:rPr>
            </w:pPr>
          </w:p>
        </w:tc>
        <w:tc>
          <w:tcPr>
            <w:tcW w:w="450" w:type="dxa"/>
          </w:tcPr>
          <w:p w14:paraId="2F62E749"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1</w:t>
            </w:r>
          </w:p>
        </w:tc>
        <w:tc>
          <w:tcPr>
            <w:tcW w:w="450" w:type="dxa"/>
          </w:tcPr>
          <w:p w14:paraId="004FAFAB"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2</w:t>
            </w:r>
          </w:p>
        </w:tc>
        <w:tc>
          <w:tcPr>
            <w:tcW w:w="450" w:type="dxa"/>
          </w:tcPr>
          <w:p w14:paraId="0C12E5ED"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3</w:t>
            </w:r>
          </w:p>
        </w:tc>
        <w:tc>
          <w:tcPr>
            <w:tcW w:w="450" w:type="dxa"/>
          </w:tcPr>
          <w:p w14:paraId="4C0B6E6B"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4</w:t>
            </w:r>
          </w:p>
        </w:tc>
        <w:tc>
          <w:tcPr>
            <w:tcW w:w="450" w:type="dxa"/>
          </w:tcPr>
          <w:p w14:paraId="6D97E55C"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5</w:t>
            </w:r>
          </w:p>
        </w:tc>
        <w:tc>
          <w:tcPr>
            <w:tcW w:w="450" w:type="dxa"/>
          </w:tcPr>
          <w:p w14:paraId="7746FDEB"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6</w:t>
            </w:r>
          </w:p>
        </w:tc>
        <w:tc>
          <w:tcPr>
            <w:tcW w:w="450" w:type="dxa"/>
          </w:tcPr>
          <w:p w14:paraId="7988182E"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7</w:t>
            </w:r>
          </w:p>
        </w:tc>
        <w:tc>
          <w:tcPr>
            <w:tcW w:w="450" w:type="dxa"/>
          </w:tcPr>
          <w:p w14:paraId="751487A1"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8</w:t>
            </w:r>
          </w:p>
        </w:tc>
        <w:tc>
          <w:tcPr>
            <w:tcW w:w="450" w:type="dxa"/>
          </w:tcPr>
          <w:p w14:paraId="2FA4337C"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9</w:t>
            </w:r>
          </w:p>
        </w:tc>
        <w:tc>
          <w:tcPr>
            <w:tcW w:w="450" w:type="dxa"/>
          </w:tcPr>
          <w:p w14:paraId="4957E999"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10</w:t>
            </w:r>
          </w:p>
        </w:tc>
        <w:tc>
          <w:tcPr>
            <w:tcW w:w="450" w:type="dxa"/>
          </w:tcPr>
          <w:p w14:paraId="4CA96C58"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11</w:t>
            </w:r>
          </w:p>
        </w:tc>
        <w:tc>
          <w:tcPr>
            <w:tcW w:w="450" w:type="dxa"/>
          </w:tcPr>
          <w:p w14:paraId="1AAE5D0A" w14:textId="77777777" w:rsidR="00AF2A99" w:rsidRPr="00327216" w:rsidRDefault="00AF2A99" w:rsidP="00743F31">
            <w:pPr>
              <w:spacing w:after="83"/>
              <w:jc w:val="center"/>
              <w:outlineLvl w:val="1"/>
              <w:rPr>
                <w:rFonts w:ascii="Arial" w:eastAsia="Times New Roman" w:hAnsi="Arial" w:cs="Arial"/>
                <w:b/>
                <w:bCs/>
                <w:color w:val="333333"/>
                <w:sz w:val="20"/>
                <w:szCs w:val="20"/>
              </w:rPr>
            </w:pPr>
            <w:r w:rsidRPr="00327216">
              <w:rPr>
                <w:rFonts w:ascii="Arial" w:eastAsia="Times New Roman" w:hAnsi="Arial" w:cs="Arial"/>
                <w:b/>
                <w:bCs/>
                <w:color w:val="333333"/>
                <w:sz w:val="20"/>
                <w:szCs w:val="20"/>
              </w:rPr>
              <w:t>12</w:t>
            </w:r>
          </w:p>
        </w:tc>
      </w:tr>
      <w:tr w:rsidR="00AF2A99" w:rsidRPr="007A5566" w14:paraId="21EB397B" w14:textId="77777777" w:rsidTr="00743F31">
        <w:tc>
          <w:tcPr>
            <w:tcW w:w="4068" w:type="dxa"/>
          </w:tcPr>
          <w:p w14:paraId="1BE86982" w14:textId="2F19F69F"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Редовн</w:t>
            </w:r>
            <w:r w:rsidR="006967B4">
              <w:rPr>
                <w:rFonts w:ascii="Arial" w:eastAsia="Times New Roman" w:hAnsi="Arial" w:cs="Arial"/>
                <w:bCs/>
                <w:color w:val="000000"/>
                <w:sz w:val="20"/>
                <w:szCs w:val="20"/>
                <w:lang w:val="ru-RU"/>
              </w:rPr>
              <w:t>а</w:t>
            </w:r>
            <w:r w:rsidRPr="006816CB">
              <w:rPr>
                <w:rFonts w:ascii="Arial" w:eastAsia="Times New Roman" w:hAnsi="Arial" w:cs="Arial"/>
                <w:bCs/>
                <w:color w:val="000000"/>
                <w:sz w:val="20"/>
                <w:szCs w:val="20"/>
                <w:lang w:val="ru-RU"/>
              </w:rPr>
              <w:t xml:space="preserve"> контрол</w:t>
            </w:r>
            <w:r w:rsidR="006967B4">
              <w:rPr>
                <w:rFonts w:ascii="Arial" w:eastAsia="Times New Roman" w:hAnsi="Arial" w:cs="Arial"/>
                <w:bCs/>
                <w:color w:val="000000"/>
                <w:sz w:val="20"/>
                <w:szCs w:val="20"/>
                <w:lang w:val="ru-RU"/>
              </w:rPr>
              <w:t>а</w:t>
            </w:r>
            <w:r w:rsidRPr="006816CB">
              <w:rPr>
                <w:rFonts w:ascii="Arial" w:eastAsia="Times New Roman" w:hAnsi="Arial" w:cs="Arial"/>
                <w:bCs/>
                <w:color w:val="000000"/>
                <w:sz w:val="20"/>
                <w:szCs w:val="20"/>
                <w:lang w:val="ru-RU"/>
              </w:rPr>
              <w:t xml:space="preserve"> снабдевања воде за пиће</w:t>
            </w:r>
          </w:p>
        </w:tc>
        <w:tc>
          <w:tcPr>
            <w:tcW w:w="450" w:type="dxa"/>
          </w:tcPr>
          <w:p w14:paraId="3E246F80" w14:textId="1216FEF1"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6D66216"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97D9EA4" w14:textId="173F1A7A"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33BB95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5422E8C" w14:textId="6AE77343"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70098F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CF7EE2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E7731A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DB84F9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2D367F3" w14:textId="4C3DD35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34778F2" w14:textId="7AE19023"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7F7A11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748FD1C3" w14:textId="77777777" w:rsidTr="00743F31">
        <w:tc>
          <w:tcPr>
            <w:tcW w:w="4068" w:type="dxa"/>
          </w:tcPr>
          <w:p w14:paraId="5808DEE0"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r w:rsidRPr="006816CB">
              <w:rPr>
                <w:rFonts w:ascii="Arial" w:eastAsia="Times New Roman" w:hAnsi="Arial" w:cs="Arial"/>
                <w:bCs/>
                <w:color w:val="333333"/>
                <w:sz w:val="20"/>
                <w:szCs w:val="20"/>
                <w:lang w:val="ru-RU"/>
              </w:rPr>
              <w:t>Ванредне контроле снабдевања воде за пиће</w:t>
            </w:r>
          </w:p>
        </w:tc>
        <w:tc>
          <w:tcPr>
            <w:tcW w:w="450" w:type="dxa"/>
          </w:tcPr>
          <w:p w14:paraId="675B243E"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E8A5BCE"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CF0BC4A"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A741D2E"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3902D54"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6D27AB2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5DE0DDA"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2C62276"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624E089"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FC6AF2E"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43B2F29"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D8CFB4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C70BB0" w14:paraId="006B23E7" w14:textId="77777777" w:rsidTr="00743F31">
        <w:tc>
          <w:tcPr>
            <w:tcW w:w="4068" w:type="dxa"/>
          </w:tcPr>
          <w:p w14:paraId="4C6F2E49" w14:textId="3CB6F798" w:rsidR="00AF2A99" w:rsidRPr="006816CB" w:rsidRDefault="00AF2A99" w:rsidP="00743F31">
            <w:pPr>
              <w:spacing w:after="0"/>
              <w:jc w:val="center"/>
              <w:outlineLvl w:val="1"/>
              <w:rPr>
                <w:rFonts w:ascii="Arial" w:eastAsia="Times New Roman" w:hAnsi="Arial" w:cs="Arial"/>
                <w:bCs/>
                <w:color w:val="333333"/>
                <w:sz w:val="20"/>
                <w:szCs w:val="20"/>
                <w:lang w:val="ru-RU"/>
              </w:rPr>
            </w:pPr>
            <w:r w:rsidRPr="006816CB">
              <w:rPr>
                <w:rFonts w:ascii="Arial" w:eastAsia="Times New Roman" w:hAnsi="Arial" w:cs="Arial"/>
                <w:bCs/>
                <w:color w:val="333333"/>
                <w:sz w:val="20"/>
                <w:szCs w:val="20"/>
                <w:lang w:val="ru-RU"/>
              </w:rPr>
              <w:t>Редовн</w:t>
            </w:r>
            <w:r w:rsidR="006967B4">
              <w:rPr>
                <w:rFonts w:ascii="Arial" w:eastAsia="Times New Roman" w:hAnsi="Arial" w:cs="Arial"/>
                <w:bCs/>
                <w:color w:val="333333"/>
                <w:sz w:val="20"/>
                <w:szCs w:val="20"/>
                <w:lang w:val="ru-RU"/>
              </w:rPr>
              <w:t>а</w:t>
            </w:r>
            <w:r w:rsidRPr="006816CB">
              <w:rPr>
                <w:rFonts w:ascii="Arial" w:eastAsia="Times New Roman" w:hAnsi="Arial" w:cs="Arial"/>
                <w:bCs/>
                <w:color w:val="333333"/>
                <w:sz w:val="20"/>
                <w:szCs w:val="20"/>
                <w:lang w:val="ru-RU"/>
              </w:rPr>
              <w:t xml:space="preserve"> контрол</w:t>
            </w:r>
            <w:r w:rsidR="006967B4">
              <w:rPr>
                <w:rFonts w:ascii="Arial" w:eastAsia="Times New Roman" w:hAnsi="Arial" w:cs="Arial"/>
                <w:bCs/>
                <w:color w:val="333333"/>
                <w:sz w:val="20"/>
                <w:szCs w:val="20"/>
                <w:lang w:val="ru-RU"/>
              </w:rPr>
              <w:t>а</w:t>
            </w:r>
            <w:r w:rsidRPr="006816CB">
              <w:rPr>
                <w:rFonts w:ascii="Arial" w:eastAsia="Times New Roman" w:hAnsi="Arial" w:cs="Arial"/>
                <w:bCs/>
                <w:color w:val="333333"/>
                <w:sz w:val="20"/>
                <w:szCs w:val="20"/>
                <w:lang w:val="ru-RU"/>
              </w:rPr>
              <w:t xml:space="preserve"> пречишћавања и одвођења атмосферских и отпадних вода</w:t>
            </w:r>
          </w:p>
        </w:tc>
        <w:tc>
          <w:tcPr>
            <w:tcW w:w="450" w:type="dxa"/>
          </w:tcPr>
          <w:p w14:paraId="604F7784"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p w14:paraId="63A8EA5A" w14:textId="4F11FCFB" w:rsidR="00AF2A99" w:rsidRPr="006967B4" w:rsidRDefault="00AF2A99" w:rsidP="00743F31">
            <w:pPr>
              <w:spacing w:after="0"/>
              <w:jc w:val="center"/>
              <w:outlineLvl w:val="1"/>
              <w:rPr>
                <w:rFonts w:ascii="Arial" w:eastAsia="Times New Roman" w:hAnsi="Arial" w:cs="Arial"/>
                <w:bCs/>
                <w:color w:val="333333"/>
                <w:sz w:val="20"/>
                <w:szCs w:val="20"/>
                <w:lang w:val="sr-Cyrl-RS"/>
              </w:rPr>
            </w:pPr>
          </w:p>
        </w:tc>
        <w:tc>
          <w:tcPr>
            <w:tcW w:w="450" w:type="dxa"/>
          </w:tcPr>
          <w:p w14:paraId="6AA9A578" w14:textId="0022FADC"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93DD845" w14:textId="77777777" w:rsidR="00AF2A99" w:rsidRDefault="00AF2A99" w:rsidP="00743F31">
            <w:pPr>
              <w:spacing w:after="0"/>
              <w:jc w:val="center"/>
              <w:outlineLvl w:val="1"/>
              <w:rPr>
                <w:rFonts w:ascii="Arial" w:eastAsia="Times New Roman" w:hAnsi="Arial" w:cs="Arial"/>
                <w:bCs/>
                <w:color w:val="333333"/>
                <w:sz w:val="20"/>
                <w:szCs w:val="20"/>
              </w:rPr>
            </w:pPr>
          </w:p>
          <w:p w14:paraId="249E8338" w14:textId="58FE7CF2"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701CBF00" w14:textId="77777777" w:rsidR="00AF2A99" w:rsidRDefault="00AF2A99" w:rsidP="00743F31">
            <w:pPr>
              <w:spacing w:after="0"/>
              <w:jc w:val="center"/>
              <w:outlineLvl w:val="1"/>
              <w:rPr>
                <w:rFonts w:ascii="Arial" w:eastAsia="Times New Roman" w:hAnsi="Arial" w:cs="Arial"/>
                <w:bCs/>
                <w:color w:val="333333"/>
                <w:sz w:val="20"/>
                <w:szCs w:val="20"/>
              </w:rPr>
            </w:pPr>
          </w:p>
          <w:p w14:paraId="19D86407" w14:textId="360C4481"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D82324B" w14:textId="77777777" w:rsidR="00AF2A99" w:rsidRDefault="00AF2A99" w:rsidP="00743F31">
            <w:pPr>
              <w:spacing w:after="0"/>
              <w:jc w:val="center"/>
              <w:outlineLvl w:val="1"/>
              <w:rPr>
                <w:rFonts w:ascii="Arial" w:eastAsia="Times New Roman" w:hAnsi="Arial" w:cs="Arial"/>
                <w:bCs/>
                <w:color w:val="333333"/>
                <w:sz w:val="20"/>
                <w:szCs w:val="20"/>
              </w:rPr>
            </w:pPr>
          </w:p>
          <w:p w14:paraId="26D0213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99811A1" w14:textId="77777777" w:rsidR="00AF2A99" w:rsidRDefault="00AF2A99" w:rsidP="00743F31">
            <w:pPr>
              <w:spacing w:after="0"/>
              <w:jc w:val="center"/>
              <w:outlineLvl w:val="1"/>
              <w:rPr>
                <w:rFonts w:ascii="Arial" w:eastAsia="Times New Roman" w:hAnsi="Arial" w:cs="Arial"/>
                <w:bCs/>
                <w:color w:val="333333"/>
                <w:sz w:val="20"/>
                <w:szCs w:val="20"/>
              </w:rPr>
            </w:pPr>
          </w:p>
          <w:p w14:paraId="79E9199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E888ADA" w14:textId="77777777" w:rsidR="00AF2A99" w:rsidRDefault="00AF2A99" w:rsidP="00743F31">
            <w:pPr>
              <w:spacing w:after="0"/>
              <w:jc w:val="center"/>
              <w:outlineLvl w:val="1"/>
              <w:rPr>
                <w:rFonts w:ascii="Arial" w:eastAsia="Times New Roman" w:hAnsi="Arial" w:cs="Arial"/>
                <w:bCs/>
                <w:color w:val="333333"/>
                <w:sz w:val="20"/>
                <w:szCs w:val="20"/>
              </w:rPr>
            </w:pPr>
          </w:p>
          <w:p w14:paraId="5743BFE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D262B14" w14:textId="77777777" w:rsidR="00AF2A99" w:rsidRDefault="00AF2A99" w:rsidP="00743F31">
            <w:pPr>
              <w:spacing w:after="0"/>
              <w:jc w:val="center"/>
              <w:outlineLvl w:val="1"/>
              <w:rPr>
                <w:rFonts w:ascii="Arial" w:eastAsia="Times New Roman" w:hAnsi="Arial" w:cs="Arial"/>
                <w:bCs/>
                <w:color w:val="333333"/>
                <w:sz w:val="20"/>
                <w:szCs w:val="20"/>
              </w:rPr>
            </w:pPr>
          </w:p>
          <w:p w14:paraId="1C4F8B8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2A7F3FC" w14:textId="77777777" w:rsidR="00AF2A99" w:rsidRDefault="00AF2A99" w:rsidP="00743F31">
            <w:pPr>
              <w:spacing w:after="0"/>
              <w:jc w:val="center"/>
              <w:outlineLvl w:val="1"/>
              <w:rPr>
                <w:rFonts w:ascii="Arial" w:eastAsia="Times New Roman" w:hAnsi="Arial" w:cs="Arial"/>
                <w:bCs/>
                <w:color w:val="333333"/>
                <w:sz w:val="20"/>
                <w:szCs w:val="20"/>
              </w:rPr>
            </w:pPr>
          </w:p>
          <w:p w14:paraId="7047EAC1" w14:textId="0FACE301"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205D0A6" w14:textId="77777777" w:rsidR="00AF2A99" w:rsidRDefault="00AF2A99" w:rsidP="00743F31">
            <w:pPr>
              <w:spacing w:after="0"/>
              <w:jc w:val="center"/>
              <w:outlineLvl w:val="1"/>
              <w:rPr>
                <w:rFonts w:ascii="Arial" w:eastAsia="Times New Roman" w:hAnsi="Arial" w:cs="Arial"/>
                <w:bCs/>
                <w:color w:val="333333"/>
                <w:sz w:val="20"/>
                <w:szCs w:val="20"/>
              </w:rPr>
            </w:pPr>
          </w:p>
          <w:p w14:paraId="04221E64" w14:textId="768D648B"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BF48AA4" w14:textId="77777777" w:rsidR="00AF2A99" w:rsidRDefault="00AF2A99" w:rsidP="00743F31">
            <w:pPr>
              <w:spacing w:after="0"/>
              <w:jc w:val="center"/>
              <w:outlineLvl w:val="1"/>
              <w:rPr>
                <w:rFonts w:ascii="Arial" w:eastAsia="Times New Roman" w:hAnsi="Arial" w:cs="Arial"/>
                <w:bCs/>
                <w:color w:val="333333"/>
                <w:sz w:val="20"/>
                <w:szCs w:val="20"/>
              </w:rPr>
            </w:pPr>
          </w:p>
          <w:p w14:paraId="5F7784C7" w14:textId="295717C4"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72D9FE9" w14:textId="77777777" w:rsidR="00AF2A99" w:rsidRDefault="00AF2A99" w:rsidP="00743F31">
            <w:pPr>
              <w:spacing w:after="0"/>
              <w:jc w:val="center"/>
              <w:outlineLvl w:val="1"/>
              <w:rPr>
                <w:rFonts w:ascii="Arial" w:eastAsia="Times New Roman" w:hAnsi="Arial" w:cs="Arial"/>
                <w:bCs/>
                <w:color w:val="333333"/>
                <w:sz w:val="20"/>
                <w:szCs w:val="20"/>
              </w:rPr>
            </w:pPr>
          </w:p>
          <w:p w14:paraId="7C5C6A68" w14:textId="0D378A01"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7A5566" w14:paraId="78A71DBE" w14:textId="77777777" w:rsidTr="00743F31">
        <w:tc>
          <w:tcPr>
            <w:tcW w:w="4068" w:type="dxa"/>
          </w:tcPr>
          <w:p w14:paraId="294CFBCF" w14:textId="2409FC79"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 xml:space="preserve">Ванредне контроле </w:t>
            </w:r>
            <w:r w:rsidRPr="006816CB">
              <w:rPr>
                <w:rFonts w:ascii="Arial" w:eastAsia="Times New Roman" w:hAnsi="Arial" w:cs="Arial"/>
                <w:bCs/>
                <w:color w:val="333333"/>
                <w:sz w:val="20"/>
                <w:szCs w:val="20"/>
                <w:lang w:val="ru-RU"/>
              </w:rPr>
              <w:t>пречишћавања и одвођења атмосферских и отпадних вода</w:t>
            </w:r>
          </w:p>
        </w:tc>
        <w:tc>
          <w:tcPr>
            <w:tcW w:w="450" w:type="dxa"/>
          </w:tcPr>
          <w:p w14:paraId="0964F21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0A8430D"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5220E7A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p w14:paraId="5363F46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CA320DA" w14:textId="77777777" w:rsidR="00AF2A99" w:rsidRDefault="00AF2A99" w:rsidP="00743F31">
            <w:pPr>
              <w:spacing w:after="0"/>
              <w:jc w:val="center"/>
              <w:outlineLvl w:val="1"/>
              <w:rPr>
                <w:rFonts w:ascii="Arial" w:eastAsia="Times New Roman" w:hAnsi="Arial" w:cs="Arial"/>
                <w:bCs/>
                <w:color w:val="333333"/>
                <w:sz w:val="20"/>
                <w:szCs w:val="20"/>
              </w:rPr>
            </w:pPr>
          </w:p>
          <w:p w14:paraId="59302F7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89929F8" w14:textId="77777777" w:rsidR="00AF2A99" w:rsidRDefault="00AF2A99" w:rsidP="00743F31">
            <w:pPr>
              <w:spacing w:after="0"/>
              <w:jc w:val="center"/>
              <w:outlineLvl w:val="1"/>
              <w:rPr>
                <w:rFonts w:ascii="Arial" w:eastAsia="Times New Roman" w:hAnsi="Arial" w:cs="Arial"/>
                <w:bCs/>
                <w:color w:val="333333"/>
                <w:sz w:val="20"/>
                <w:szCs w:val="20"/>
              </w:rPr>
            </w:pPr>
          </w:p>
          <w:p w14:paraId="16EBC4B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DE788F5"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67E1A55"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EC52E7C"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D950B56" w14:textId="77777777" w:rsidR="00AF2A99" w:rsidRDefault="00AF2A99" w:rsidP="00743F31">
            <w:pPr>
              <w:spacing w:after="0"/>
              <w:jc w:val="center"/>
              <w:outlineLvl w:val="1"/>
              <w:rPr>
                <w:rFonts w:ascii="Arial" w:eastAsia="Times New Roman" w:hAnsi="Arial" w:cs="Arial"/>
                <w:bCs/>
                <w:color w:val="333333"/>
                <w:sz w:val="20"/>
                <w:szCs w:val="20"/>
              </w:rPr>
            </w:pPr>
          </w:p>
          <w:p w14:paraId="19E0B63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CBC0D63" w14:textId="77777777" w:rsidR="00AF2A99" w:rsidRDefault="00AF2A99" w:rsidP="00743F31">
            <w:pPr>
              <w:spacing w:after="0"/>
              <w:jc w:val="center"/>
              <w:outlineLvl w:val="1"/>
              <w:rPr>
                <w:rFonts w:ascii="Arial" w:eastAsia="Times New Roman" w:hAnsi="Arial" w:cs="Arial"/>
                <w:bCs/>
                <w:color w:val="333333"/>
                <w:sz w:val="20"/>
                <w:szCs w:val="20"/>
              </w:rPr>
            </w:pPr>
          </w:p>
          <w:p w14:paraId="355A76E4"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A8FE031"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C98B010"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7A5566" w14:paraId="4BEDAD75" w14:textId="77777777" w:rsidTr="00743F31">
        <w:tc>
          <w:tcPr>
            <w:tcW w:w="4068" w:type="dxa"/>
          </w:tcPr>
          <w:p w14:paraId="3E2CEA40" w14:textId="77777777" w:rsidR="00AF2A99" w:rsidRPr="006816CB" w:rsidRDefault="00AF2A99" w:rsidP="00743F31">
            <w:pPr>
              <w:spacing w:after="0"/>
              <w:jc w:val="center"/>
              <w:rPr>
                <w:rFonts w:ascii="Arial" w:hAnsi="Arial" w:cs="Arial"/>
                <w:color w:val="000000"/>
                <w:sz w:val="20"/>
                <w:szCs w:val="20"/>
                <w:lang w:val="ru-RU"/>
              </w:rPr>
            </w:pPr>
            <w:r w:rsidRPr="006816CB">
              <w:rPr>
                <w:rFonts w:ascii="Arial" w:hAnsi="Arial" w:cs="Arial"/>
                <w:color w:val="000000"/>
                <w:sz w:val="20"/>
                <w:szCs w:val="20"/>
                <w:lang w:val="ru-RU"/>
              </w:rPr>
              <w:t>Редовне контроле управљања комуналним отпадом</w:t>
            </w:r>
          </w:p>
        </w:tc>
        <w:tc>
          <w:tcPr>
            <w:tcW w:w="450" w:type="dxa"/>
          </w:tcPr>
          <w:p w14:paraId="5C236633" w14:textId="2D1B3244"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5514A145" w14:textId="07642FC0"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137BBFBE" w14:textId="29889272"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0D77902D" w14:textId="7766F401"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3EE2D202" w14:textId="43ABCD57"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1E9F7164"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5CDDAE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554888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70628AA" w14:textId="30F14990"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0252CD24" w14:textId="339FF3AD"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3D948737" w14:textId="1A540FF0"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0614181C" w14:textId="25F426BB"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AF2A99" w:rsidRPr="007A5566" w14:paraId="46DE61F9" w14:textId="77777777" w:rsidTr="00743F31">
        <w:tc>
          <w:tcPr>
            <w:tcW w:w="4068" w:type="dxa"/>
          </w:tcPr>
          <w:p w14:paraId="78243FB0" w14:textId="632C147F" w:rsidR="00AF2A99" w:rsidRPr="00327216" w:rsidRDefault="00AF2A99" w:rsidP="00743F31">
            <w:pPr>
              <w:spacing w:after="0"/>
              <w:jc w:val="center"/>
              <w:outlineLvl w:val="1"/>
              <w:rPr>
                <w:rFonts w:ascii="Arial" w:eastAsia="Times New Roman" w:hAnsi="Arial" w:cs="Arial"/>
                <w:bCs/>
                <w:color w:val="000000"/>
                <w:sz w:val="20"/>
                <w:szCs w:val="20"/>
              </w:rPr>
            </w:pPr>
            <w:proofErr w:type="spellStart"/>
            <w:r>
              <w:rPr>
                <w:rFonts w:ascii="Arial" w:eastAsia="Times New Roman" w:hAnsi="Arial" w:cs="Arial"/>
                <w:bCs/>
                <w:color w:val="000000"/>
                <w:sz w:val="20"/>
                <w:szCs w:val="20"/>
              </w:rPr>
              <w:t>Ванредне</w:t>
            </w:r>
            <w:proofErr w:type="spellEnd"/>
            <w:r>
              <w:rPr>
                <w:rFonts w:ascii="Arial" w:eastAsia="Times New Roman" w:hAnsi="Arial" w:cs="Arial"/>
                <w:bCs/>
                <w:color w:val="000000"/>
                <w:sz w:val="20"/>
                <w:szCs w:val="20"/>
              </w:rPr>
              <w:t xml:space="preserve"> </w:t>
            </w:r>
            <w:proofErr w:type="spellStart"/>
            <w:r>
              <w:rPr>
                <w:rFonts w:ascii="Arial" w:eastAsia="Times New Roman" w:hAnsi="Arial" w:cs="Arial"/>
                <w:bCs/>
                <w:color w:val="000000"/>
                <w:sz w:val="20"/>
                <w:szCs w:val="20"/>
              </w:rPr>
              <w:t>контроле</w:t>
            </w:r>
            <w:proofErr w:type="spellEnd"/>
            <w:r>
              <w:rPr>
                <w:rFonts w:ascii="Arial" w:eastAsia="Times New Roman" w:hAnsi="Arial" w:cs="Arial"/>
                <w:bCs/>
                <w:color w:val="000000"/>
                <w:sz w:val="20"/>
                <w:szCs w:val="20"/>
              </w:rPr>
              <w:t xml:space="preserve"> </w:t>
            </w:r>
            <w:proofErr w:type="spellStart"/>
            <w:r>
              <w:rPr>
                <w:rFonts w:ascii="Arial" w:eastAsia="Times New Roman" w:hAnsi="Arial" w:cs="Arial"/>
                <w:bCs/>
                <w:color w:val="000000"/>
                <w:sz w:val="20"/>
                <w:szCs w:val="20"/>
              </w:rPr>
              <w:t>управ</w:t>
            </w:r>
            <w:proofErr w:type="spellEnd"/>
            <w:r w:rsidR="006967B4">
              <w:rPr>
                <w:rFonts w:ascii="Arial" w:eastAsia="Times New Roman" w:hAnsi="Arial" w:cs="Arial"/>
                <w:bCs/>
                <w:color w:val="000000"/>
                <w:sz w:val="20"/>
                <w:szCs w:val="20"/>
                <w:lang w:val="sr-Cyrl-RS"/>
              </w:rPr>
              <w:t>ља</w:t>
            </w:r>
            <w:proofErr w:type="spellStart"/>
            <w:r>
              <w:rPr>
                <w:rFonts w:ascii="Arial" w:eastAsia="Times New Roman" w:hAnsi="Arial" w:cs="Arial"/>
                <w:bCs/>
                <w:color w:val="000000"/>
                <w:sz w:val="20"/>
                <w:szCs w:val="20"/>
              </w:rPr>
              <w:t>ња</w:t>
            </w:r>
            <w:proofErr w:type="spellEnd"/>
            <w:r>
              <w:rPr>
                <w:rFonts w:ascii="Arial" w:eastAsia="Times New Roman" w:hAnsi="Arial" w:cs="Arial"/>
                <w:bCs/>
                <w:color w:val="000000"/>
                <w:sz w:val="20"/>
                <w:szCs w:val="20"/>
              </w:rPr>
              <w:t xml:space="preserve"> </w:t>
            </w:r>
            <w:proofErr w:type="spellStart"/>
            <w:r>
              <w:rPr>
                <w:rFonts w:ascii="Arial" w:eastAsia="Times New Roman" w:hAnsi="Arial" w:cs="Arial"/>
                <w:bCs/>
                <w:color w:val="000000"/>
                <w:sz w:val="20"/>
                <w:szCs w:val="20"/>
              </w:rPr>
              <w:t>отпадом</w:t>
            </w:r>
            <w:proofErr w:type="spellEnd"/>
          </w:p>
        </w:tc>
        <w:tc>
          <w:tcPr>
            <w:tcW w:w="450" w:type="dxa"/>
          </w:tcPr>
          <w:p w14:paraId="21AC2924"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4B31AA0"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6115014"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139F4F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776AE0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EFFDCCD"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8C6612B"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D8A670A"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19FE23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DB6544A"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6CC5B79"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8DDFA77"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7A5566" w14:paraId="4DFD68F0" w14:textId="77777777" w:rsidTr="00743F31">
        <w:tc>
          <w:tcPr>
            <w:tcW w:w="4068" w:type="dxa"/>
          </w:tcPr>
          <w:p w14:paraId="5C6176E1" w14:textId="70D5B835" w:rsidR="00AF2A99" w:rsidRPr="00050940" w:rsidRDefault="00AF2A99" w:rsidP="00743F31">
            <w:pPr>
              <w:spacing w:after="0"/>
              <w:jc w:val="center"/>
              <w:outlineLvl w:val="1"/>
              <w:rPr>
                <w:rFonts w:ascii="Arial" w:eastAsia="Times New Roman" w:hAnsi="Arial" w:cs="Arial"/>
                <w:bCs/>
                <w:color w:val="333333"/>
                <w:sz w:val="20"/>
                <w:szCs w:val="20"/>
              </w:rPr>
            </w:pPr>
            <w:proofErr w:type="spellStart"/>
            <w:r w:rsidRPr="00050940">
              <w:rPr>
                <w:rFonts w:ascii="Arial" w:eastAsia="Times New Roman" w:hAnsi="Arial" w:cs="Arial"/>
                <w:bCs/>
                <w:color w:val="333333"/>
                <w:sz w:val="20"/>
                <w:szCs w:val="20"/>
              </w:rPr>
              <w:t>Редовн</w:t>
            </w:r>
            <w:proofErr w:type="spellEnd"/>
            <w:r w:rsidR="006967B4">
              <w:rPr>
                <w:rFonts w:ascii="Arial" w:eastAsia="Times New Roman" w:hAnsi="Arial" w:cs="Arial"/>
                <w:bCs/>
                <w:color w:val="333333"/>
                <w:sz w:val="20"/>
                <w:szCs w:val="20"/>
                <w:lang w:val="sr-Cyrl-RS"/>
              </w:rPr>
              <w:t>а</w:t>
            </w:r>
            <w:r w:rsidRPr="00050940">
              <w:rPr>
                <w:rFonts w:ascii="Arial" w:eastAsia="Times New Roman" w:hAnsi="Arial" w:cs="Arial"/>
                <w:bCs/>
                <w:color w:val="333333"/>
                <w:sz w:val="20"/>
                <w:szCs w:val="20"/>
              </w:rPr>
              <w:t xml:space="preserve"> </w:t>
            </w:r>
            <w:proofErr w:type="spellStart"/>
            <w:r w:rsidRPr="00050940">
              <w:rPr>
                <w:rFonts w:ascii="Arial" w:eastAsia="Times New Roman" w:hAnsi="Arial" w:cs="Arial"/>
                <w:bCs/>
                <w:color w:val="333333"/>
                <w:sz w:val="20"/>
                <w:szCs w:val="20"/>
              </w:rPr>
              <w:t>контрол</w:t>
            </w:r>
            <w:proofErr w:type="spellEnd"/>
            <w:r w:rsidR="006967B4">
              <w:rPr>
                <w:rFonts w:ascii="Arial" w:eastAsia="Times New Roman" w:hAnsi="Arial" w:cs="Arial"/>
                <w:bCs/>
                <w:color w:val="333333"/>
                <w:sz w:val="20"/>
                <w:szCs w:val="20"/>
                <w:lang w:val="sr-Cyrl-RS"/>
              </w:rPr>
              <w:t>а</w:t>
            </w:r>
            <w:r w:rsidRPr="00050940">
              <w:rPr>
                <w:rFonts w:ascii="Arial" w:eastAsia="Times New Roman" w:hAnsi="Arial" w:cs="Arial"/>
                <w:bCs/>
                <w:color w:val="333333"/>
                <w:sz w:val="20"/>
                <w:szCs w:val="20"/>
              </w:rPr>
              <w:t xml:space="preserve"> </w:t>
            </w:r>
            <w:proofErr w:type="spellStart"/>
            <w:r w:rsidRPr="00050940">
              <w:rPr>
                <w:rFonts w:ascii="Arial" w:eastAsia="Times New Roman" w:hAnsi="Arial" w:cs="Arial"/>
                <w:bCs/>
                <w:color w:val="333333"/>
                <w:sz w:val="20"/>
                <w:szCs w:val="20"/>
              </w:rPr>
              <w:t>управљања</w:t>
            </w:r>
            <w:proofErr w:type="spellEnd"/>
            <w:r w:rsidRPr="00050940">
              <w:rPr>
                <w:rFonts w:ascii="Arial" w:eastAsia="Times New Roman" w:hAnsi="Arial" w:cs="Arial"/>
                <w:bCs/>
                <w:color w:val="333333"/>
                <w:sz w:val="20"/>
                <w:szCs w:val="20"/>
              </w:rPr>
              <w:t xml:space="preserve"> </w:t>
            </w:r>
            <w:proofErr w:type="spellStart"/>
            <w:r w:rsidRPr="00050940">
              <w:rPr>
                <w:rFonts w:ascii="Arial" w:eastAsia="Times New Roman" w:hAnsi="Arial" w:cs="Arial"/>
                <w:bCs/>
                <w:color w:val="333333"/>
                <w:sz w:val="20"/>
                <w:szCs w:val="20"/>
              </w:rPr>
              <w:t>гробљима</w:t>
            </w:r>
            <w:proofErr w:type="spellEnd"/>
          </w:p>
        </w:tc>
        <w:tc>
          <w:tcPr>
            <w:tcW w:w="450" w:type="dxa"/>
          </w:tcPr>
          <w:p w14:paraId="221A856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E7BCCCD"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E6CCA43"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E98347F"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022C2E7"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09BFEC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B8A9AA5"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F5B912C"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6DD07AC"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87C1E49"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CA2B75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95FDF1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317C7672" w14:textId="77777777" w:rsidTr="00743F31">
        <w:tc>
          <w:tcPr>
            <w:tcW w:w="4068" w:type="dxa"/>
          </w:tcPr>
          <w:p w14:paraId="0DAFB042" w14:textId="77777777" w:rsidR="00AF2A99" w:rsidRPr="00050940" w:rsidRDefault="00AF2A99" w:rsidP="00743F31">
            <w:pPr>
              <w:spacing w:after="0"/>
              <w:jc w:val="center"/>
              <w:outlineLvl w:val="1"/>
              <w:rPr>
                <w:rFonts w:ascii="Arial" w:eastAsia="Times New Roman" w:hAnsi="Arial" w:cs="Arial"/>
                <w:bCs/>
                <w:color w:val="333333"/>
                <w:sz w:val="20"/>
                <w:szCs w:val="20"/>
              </w:rPr>
            </w:pPr>
            <w:r w:rsidRPr="00050940">
              <w:rPr>
                <w:rFonts w:ascii="Arial" w:eastAsia="Times New Roman" w:hAnsi="Arial" w:cs="Arial"/>
                <w:bCs/>
                <w:color w:val="333333"/>
                <w:sz w:val="20"/>
                <w:szCs w:val="20"/>
              </w:rPr>
              <w:t>Ванредне контроле управља гробљима</w:t>
            </w:r>
          </w:p>
        </w:tc>
        <w:tc>
          <w:tcPr>
            <w:tcW w:w="450" w:type="dxa"/>
          </w:tcPr>
          <w:p w14:paraId="28098B20"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112B187B"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D56CF9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666DACD"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72E4C97B"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E1259CF"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10C4A38"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F880F06"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1B53A5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08CCBD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3473D616"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AE8D69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BC5DC0" w14:paraId="62E56F0A" w14:textId="77777777" w:rsidTr="00743F31">
        <w:tc>
          <w:tcPr>
            <w:tcW w:w="4068" w:type="dxa"/>
          </w:tcPr>
          <w:p w14:paraId="0ED8B5A7" w14:textId="4298F47C" w:rsidR="00AF2A99" w:rsidRPr="006816CB" w:rsidRDefault="00AF2A99" w:rsidP="00743F31">
            <w:pPr>
              <w:spacing w:after="0"/>
              <w:jc w:val="center"/>
              <w:outlineLvl w:val="1"/>
              <w:rPr>
                <w:rFonts w:ascii="Arial" w:eastAsia="Times New Roman" w:hAnsi="Arial" w:cs="Arial"/>
                <w:bCs/>
                <w:color w:val="333333"/>
                <w:sz w:val="20"/>
                <w:szCs w:val="20"/>
                <w:lang w:val="ru-RU"/>
              </w:rPr>
            </w:pPr>
            <w:r w:rsidRPr="006816CB">
              <w:rPr>
                <w:rFonts w:ascii="Arial" w:eastAsia="Times New Roman" w:hAnsi="Arial" w:cs="Arial"/>
                <w:bCs/>
                <w:color w:val="333333"/>
                <w:sz w:val="20"/>
                <w:szCs w:val="20"/>
                <w:lang w:val="ru-RU"/>
              </w:rPr>
              <w:t>Редовн</w:t>
            </w:r>
            <w:r w:rsidR="006967B4">
              <w:rPr>
                <w:rFonts w:ascii="Arial" w:eastAsia="Times New Roman" w:hAnsi="Arial" w:cs="Arial"/>
                <w:bCs/>
                <w:color w:val="333333"/>
                <w:sz w:val="20"/>
                <w:szCs w:val="20"/>
                <w:lang w:val="ru-RU"/>
              </w:rPr>
              <w:t>а</w:t>
            </w:r>
            <w:r w:rsidRPr="006816CB">
              <w:rPr>
                <w:rFonts w:ascii="Arial" w:eastAsia="Times New Roman" w:hAnsi="Arial" w:cs="Arial"/>
                <w:bCs/>
                <w:color w:val="333333"/>
                <w:sz w:val="20"/>
                <w:szCs w:val="20"/>
                <w:lang w:val="ru-RU"/>
              </w:rPr>
              <w:t xml:space="preserve"> контрол</w:t>
            </w:r>
            <w:r w:rsidR="006967B4">
              <w:rPr>
                <w:rFonts w:ascii="Arial" w:eastAsia="Times New Roman" w:hAnsi="Arial" w:cs="Arial"/>
                <w:bCs/>
                <w:color w:val="333333"/>
                <w:sz w:val="20"/>
                <w:szCs w:val="20"/>
                <w:lang w:val="ru-RU"/>
              </w:rPr>
              <w:t>а</w:t>
            </w:r>
            <w:r w:rsidRPr="006816CB">
              <w:rPr>
                <w:rFonts w:ascii="Arial" w:eastAsia="Times New Roman" w:hAnsi="Arial" w:cs="Arial"/>
                <w:bCs/>
                <w:color w:val="333333"/>
                <w:sz w:val="20"/>
                <w:szCs w:val="20"/>
                <w:lang w:val="ru-RU"/>
              </w:rPr>
              <w:t xml:space="preserve"> одржавања чистоће на јавним површинама</w:t>
            </w:r>
          </w:p>
        </w:tc>
        <w:tc>
          <w:tcPr>
            <w:tcW w:w="450" w:type="dxa"/>
          </w:tcPr>
          <w:p w14:paraId="2ABD9106"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571665A"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A705600"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2A0068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02762A7"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20072F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6464BF6"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1DCEFFC"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3EF8BA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7CDA8A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7CB51AE"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E09393C" w14:textId="77777777" w:rsidR="00AF2A99" w:rsidRPr="00DC323F"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3C8D7C41" w14:textId="77777777" w:rsidTr="00743F31">
        <w:tc>
          <w:tcPr>
            <w:tcW w:w="4068" w:type="dxa"/>
          </w:tcPr>
          <w:p w14:paraId="16E1ADF9"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333333"/>
                <w:sz w:val="20"/>
                <w:szCs w:val="20"/>
                <w:lang w:val="ru-RU"/>
              </w:rPr>
              <w:t>Ванредне контроле одржавања чистоће на јавним површинама</w:t>
            </w:r>
          </w:p>
        </w:tc>
        <w:tc>
          <w:tcPr>
            <w:tcW w:w="450" w:type="dxa"/>
          </w:tcPr>
          <w:p w14:paraId="6ADBED0A"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122192B2"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D05661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432A7FBC"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5073210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BC7835A"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007042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8378B77"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5EDFD4A"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61AEE67"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7238BC2F"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5983DF4"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4B1B4F" w14:paraId="3FFEABF0" w14:textId="77777777" w:rsidTr="00743F31">
        <w:tc>
          <w:tcPr>
            <w:tcW w:w="4068" w:type="dxa"/>
          </w:tcPr>
          <w:p w14:paraId="1AE48F73" w14:textId="363C513F"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Редовн</w:t>
            </w:r>
            <w:r w:rsidR="006967B4">
              <w:rPr>
                <w:rFonts w:ascii="Arial" w:eastAsia="Times New Roman" w:hAnsi="Arial" w:cs="Arial"/>
                <w:bCs/>
                <w:color w:val="000000"/>
                <w:sz w:val="20"/>
                <w:szCs w:val="20"/>
                <w:lang w:val="ru-RU"/>
              </w:rPr>
              <w:t>а</w:t>
            </w:r>
            <w:r w:rsidRPr="006816CB">
              <w:rPr>
                <w:rFonts w:ascii="Arial" w:eastAsia="Times New Roman" w:hAnsi="Arial" w:cs="Arial"/>
                <w:bCs/>
                <w:color w:val="000000"/>
                <w:sz w:val="20"/>
                <w:szCs w:val="20"/>
                <w:lang w:val="ru-RU"/>
              </w:rPr>
              <w:t xml:space="preserve"> контрол</w:t>
            </w:r>
            <w:r w:rsidR="006967B4">
              <w:rPr>
                <w:rFonts w:ascii="Arial" w:eastAsia="Times New Roman" w:hAnsi="Arial" w:cs="Arial"/>
                <w:bCs/>
                <w:color w:val="000000"/>
                <w:sz w:val="20"/>
                <w:szCs w:val="20"/>
                <w:lang w:val="ru-RU"/>
              </w:rPr>
              <w:t>а</w:t>
            </w:r>
            <w:r w:rsidRPr="006816CB">
              <w:rPr>
                <w:rFonts w:ascii="Arial" w:eastAsia="Times New Roman" w:hAnsi="Arial" w:cs="Arial"/>
                <w:bCs/>
                <w:color w:val="000000"/>
                <w:sz w:val="20"/>
                <w:szCs w:val="20"/>
                <w:lang w:val="ru-RU"/>
              </w:rPr>
              <w:t xml:space="preserve"> одржавања јавних зелених површина</w:t>
            </w:r>
          </w:p>
        </w:tc>
        <w:tc>
          <w:tcPr>
            <w:tcW w:w="450" w:type="dxa"/>
          </w:tcPr>
          <w:p w14:paraId="4D5FED5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74211624"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345B66BA"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3180CCF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5438F3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BDB3F3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51557A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ED09BE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3F8C407"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98530B6"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5AA8CBB"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AE5E13C"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4B1B4F" w14:paraId="66A6D7DF" w14:textId="77777777" w:rsidTr="00743F31">
        <w:tc>
          <w:tcPr>
            <w:tcW w:w="4068" w:type="dxa"/>
          </w:tcPr>
          <w:p w14:paraId="2816FAAB"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Ванредне контроле одржавања јавних зелених површина</w:t>
            </w:r>
          </w:p>
        </w:tc>
        <w:tc>
          <w:tcPr>
            <w:tcW w:w="450" w:type="dxa"/>
          </w:tcPr>
          <w:p w14:paraId="149B3BDA" w14:textId="4305A91D"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2253E9D9" w14:textId="4B35A576" w:rsidR="00AF2A99" w:rsidRPr="006816CB" w:rsidRDefault="006967B4"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083EE08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F388BCF" w14:textId="6419773B"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67586C3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63BBEDD" w14:textId="40000AB2"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D15F20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DF4181E" w14:textId="5CA71698"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284E1BA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788A17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FA69E4E" w14:textId="111AAD72"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2613F4E6" w14:textId="477CBB4A" w:rsidR="00AF2A99" w:rsidRPr="006967B4" w:rsidRDefault="006967B4"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AF2A99" w:rsidRPr="004B1B4F" w14:paraId="71189EAF" w14:textId="77777777" w:rsidTr="00743F31">
        <w:tc>
          <w:tcPr>
            <w:tcW w:w="4068" w:type="dxa"/>
          </w:tcPr>
          <w:p w14:paraId="29B46852" w14:textId="77777777" w:rsidR="00AF2A99" w:rsidRPr="00327216" w:rsidRDefault="00AF2A99" w:rsidP="00743F31">
            <w:pPr>
              <w:spacing w:after="0"/>
              <w:jc w:val="center"/>
              <w:outlineLvl w:val="1"/>
              <w:rPr>
                <w:rFonts w:ascii="Arial" w:eastAsia="Times New Roman" w:hAnsi="Arial" w:cs="Arial"/>
                <w:bCs/>
                <w:color w:val="000000"/>
                <w:sz w:val="20"/>
                <w:szCs w:val="20"/>
              </w:rPr>
            </w:pPr>
            <w:r>
              <w:rPr>
                <w:rFonts w:ascii="Arial" w:eastAsia="Times New Roman" w:hAnsi="Arial" w:cs="Arial"/>
                <w:bCs/>
                <w:color w:val="000000"/>
                <w:sz w:val="20"/>
                <w:szCs w:val="20"/>
              </w:rPr>
              <w:t>Ванредне контроле послова зоохигијене</w:t>
            </w:r>
          </w:p>
        </w:tc>
        <w:tc>
          <w:tcPr>
            <w:tcW w:w="450" w:type="dxa"/>
          </w:tcPr>
          <w:p w14:paraId="0912D14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1F27EA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EF2D1C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466566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50C524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4BC55F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83BA49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3266BA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3FDD3D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BB4D2F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30D60B6"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343F4F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4D1A1A29" w14:textId="77777777" w:rsidTr="00743F31">
        <w:tc>
          <w:tcPr>
            <w:tcW w:w="4068" w:type="dxa"/>
          </w:tcPr>
          <w:p w14:paraId="588C974F"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Редовне контроле радног времена угоститељских објеката</w:t>
            </w:r>
          </w:p>
        </w:tc>
        <w:tc>
          <w:tcPr>
            <w:tcW w:w="450" w:type="dxa"/>
          </w:tcPr>
          <w:p w14:paraId="249595B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99DED38" w14:textId="26B60D00" w:rsidR="00AF2A99" w:rsidRPr="00FE7EE4" w:rsidRDefault="00AF2A99" w:rsidP="00743F31">
            <w:pPr>
              <w:spacing w:after="0"/>
              <w:jc w:val="center"/>
              <w:outlineLvl w:val="1"/>
              <w:rPr>
                <w:rFonts w:ascii="Arial" w:eastAsia="Times New Roman" w:hAnsi="Arial" w:cs="Arial"/>
                <w:bCs/>
                <w:color w:val="333333"/>
                <w:sz w:val="20"/>
                <w:szCs w:val="20"/>
                <w:lang w:val="sr-Cyrl-RS"/>
              </w:rPr>
            </w:pPr>
          </w:p>
        </w:tc>
        <w:tc>
          <w:tcPr>
            <w:tcW w:w="450" w:type="dxa"/>
          </w:tcPr>
          <w:p w14:paraId="5AA23F5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D6560E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5422A8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667070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985DDB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F98134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8280AB8" w14:textId="311D7B2A"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33007B7" w14:textId="530ABCA5"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4A4CD46" w14:textId="5DF3DD3B"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163CF7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342B40E8" w14:textId="77777777" w:rsidTr="00743F31">
        <w:tc>
          <w:tcPr>
            <w:tcW w:w="4068" w:type="dxa"/>
          </w:tcPr>
          <w:p w14:paraId="7D6A7740"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Ванредне контроле радног времена угоститељских објеката</w:t>
            </w:r>
          </w:p>
        </w:tc>
        <w:tc>
          <w:tcPr>
            <w:tcW w:w="450" w:type="dxa"/>
          </w:tcPr>
          <w:p w14:paraId="786DC2B7"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5D3D90C"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4B3A70DC"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1C08770C"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BCBDA0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6773F9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7D04F6A"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D83662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4F1EAE9"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FCDCE33"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756C6765"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AC78AF8"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4B1B4F" w14:paraId="7531797B" w14:textId="77777777" w:rsidTr="00743F31">
        <w:tc>
          <w:tcPr>
            <w:tcW w:w="4068" w:type="dxa"/>
          </w:tcPr>
          <w:p w14:paraId="7A65E4EF"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Редовне контроле држања домаћих животиња</w:t>
            </w:r>
          </w:p>
        </w:tc>
        <w:tc>
          <w:tcPr>
            <w:tcW w:w="450" w:type="dxa"/>
          </w:tcPr>
          <w:p w14:paraId="320CB12B" w14:textId="24EE250D"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BF57A57" w14:textId="422A1CAD"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3632C8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EB0177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4817465"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455B0EB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14FB1D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9670DA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1848E0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5485C0F"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4007EEB"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211F003" w14:textId="649AE366"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4B1B4F" w14:paraId="45DEEC7C" w14:textId="77777777" w:rsidTr="00743F31">
        <w:tc>
          <w:tcPr>
            <w:tcW w:w="4068" w:type="dxa"/>
          </w:tcPr>
          <w:p w14:paraId="060E4E16"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Ванредне контроле држања домаћих животиња</w:t>
            </w:r>
          </w:p>
        </w:tc>
        <w:tc>
          <w:tcPr>
            <w:tcW w:w="450" w:type="dxa"/>
          </w:tcPr>
          <w:p w14:paraId="6DD652C5"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523232EC"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6AD85C2D"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9551F64"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1A1E85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B5A2C9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D6E5DE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E160D3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2F06A338"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2CB06EE4"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079AE89D"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CDA82F6"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AF2A99" w:rsidRPr="004B1B4F" w14:paraId="5FA683B6" w14:textId="77777777" w:rsidTr="00743F31">
        <w:tc>
          <w:tcPr>
            <w:tcW w:w="4068" w:type="dxa"/>
          </w:tcPr>
          <w:p w14:paraId="14233814"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 xml:space="preserve">Редовна контрола постављања монтажних, покретних и других објеката </w:t>
            </w:r>
          </w:p>
        </w:tc>
        <w:tc>
          <w:tcPr>
            <w:tcW w:w="450" w:type="dxa"/>
          </w:tcPr>
          <w:p w14:paraId="262B0161"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AE09CD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5EE8DB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5BBFB7F7"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5015CC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050A37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09C0B63"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6D6D91CE"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F7F86F2"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7A68B62C"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E21A20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B51E40D"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r>
      <w:tr w:rsidR="00AF2A99" w:rsidRPr="004B1B4F" w14:paraId="5A2E7FEA" w14:textId="77777777" w:rsidTr="00743F31">
        <w:tc>
          <w:tcPr>
            <w:tcW w:w="4068" w:type="dxa"/>
          </w:tcPr>
          <w:p w14:paraId="1217D7C7" w14:textId="77777777" w:rsidR="00AF2A99" w:rsidRPr="006816CB" w:rsidRDefault="00AF2A99" w:rsidP="00743F31">
            <w:pPr>
              <w:spacing w:after="0"/>
              <w:jc w:val="center"/>
              <w:outlineLvl w:val="1"/>
              <w:rPr>
                <w:rFonts w:ascii="Arial" w:eastAsia="Times New Roman" w:hAnsi="Arial" w:cs="Arial"/>
                <w:bCs/>
                <w:color w:val="000000"/>
                <w:sz w:val="20"/>
                <w:szCs w:val="20"/>
                <w:lang w:val="ru-RU"/>
              </w:rPr>
            </w:pPr>
            <w:r w:rsidRPr="006816CB">
              <w:rPr>
                <w:rFonts w:ascii="Arial" w:eastAsia="Times New Roman" w:hAnsi="Arial" w:cs="Arial"/>
                <w:bCs/>
                <w:color w:val="000000"/>
                <w:sz w:val="20"/>
                <w:szCs w:val="20"/>
                <w:lang w:val="ru-RU"/>
              </w:rPr>
              <w:t>Ванредна контрола постављања монтажних, покретних и других објеката</w:t>
            </w:r>
          </w:p>
        </w:tc>
        <w:tc>
          <w:tcPr>
            <w:tcW w:w="450" w:type="dxa"/>
          </w:tcPr>
          <w:p w14:paraId="37BDAE0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02CA405A"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24136F33"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189DBB58" w14:textId="77777777" w:rsidR="00AF2A99" w:rsidRPr="006816CB" w:rsidRDefault="00AF2A99" w:rsidP="00743F31">
            <w:pPr>
              <w:spacing w:after="0"/>
              <w:jc w:val="center"/>
              <w:outlineLvl w:val="1"/>
              <w:rPr>
                <w:rFonts w:ascii="Arial" w:eastAsia="Times New Roman" w:hAnsi="Arial" w:cs="Arial"/>
                <w:bCs/>
                <w:color w:val="333333"/>
                <w:sz w:val="20"/>
                <w:szCs w:val="20"/>
                <w:lang w:val="ru-RU"/>
              </w:rPr>
            </w:pPr>
          </w:p>
        </w:tc>
        <w:tc>
          <w:tcPr>
            <w:tcW w:w="450" w:type="dxa"/>
          </w:tcPr>
          <w:p w14:paraId="7628D1D8"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17073220"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0A1AA369" w14:textId="77777777" w:rsidR="00AF2A99" w:rsidRPr="00327216" w:rsidRDefault="00AF2A99" w:rsidP="00743F31">
            <w:pPr>
              <w:spacing w:after="0"/>
              <w:jc w:val="center"/>
              <w:outlineLvl w:val="1"/>
              <w:rPr>
                <w:rFonts w:ascii="Arial" w:eastAsia="Times New Roman" w:hAnsi="Arial" w:cs="Arial"/>
                <w:bCs/>
                <w:color w:val="333333"/>
                <w:sz w:val="20"/>
                <w:szCs w:val="20"/>
              </w:rPr>
            </w:pPr>
            <w:r>
              <w:rPr>
                <w:rFonts w:ascii="Arial" w:eastAsia="Times New Roman" w:hAnsi="Arial" w:cs="Arial"/>
                <w:bCs/>
                <w:color w:val="333333"/>
                <w:sz w:val="20"/>
                <w:szCs w:val="20"/>
              </w:rPr>
              <w:t>х</w:t>
            </w:r>
          </w:p>
        </w:tc>
        <w:tc>
          <w:tcPr>
            <w:tcW w:w="450" w:type="dxa"/>
          </w:tcPr>
          <w:p w14:paraId="3AFBA5F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631A1498"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7A9509B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42A1E2E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c>
          <w:tcPr>
            <w:tcW w:w="450" w:type="dxa"/>
          </w:tcPr>
          <w:p w14:paraId="5789BD42" w14:textId="77777777" w:rsidR="00AF2A99" w:rsidRPr="00327216" w:rsidRDefault="00AF2A99" w:rsidP="00743F31">
            <w:pPr>
              <w:spacing w:after="0"/>
              <w:jc w:val="center"/>
              <w:outlineLvl w:val="1"/>
              <w:rPr>
                <w:rFonts w:ascii="Arial" w:eastAsia="Times New Roman" w:hAnsi="Arial" w:cs="Arial"/>
                <w:bCs/>
                <w:color w:val="333333"/>
                <w:sz w:val="20"/>
                <w:szCs w:val="20"/>
              </w:rPr>
            </w:pPr>
          </w:p>
        </w:tc>
      </w:tr>
      <w:tr w:rsidR="0051582B" w:rsidRPr="004B1B4F" w14:paraId="31C4324E" w14:textId="77777777" w:rsidTr="00743F31">
        <w:tc>
          <w:tcPr>
            <w:tcW w:w="4068" w:type="dxa"/>
          </w:tcPr>
          <w:p w14:paraId="6CB57546" w14:textId="4AC0047B" w:rsidR="0051582B" w:rsidRPr="006816CB" w:rsidRDefault="0051582B" w:rsidP="00743F31">
            <w:pPr>
              <w:spacing w:after="0"/>
              <w:jc w:val="center"/>
              <w:outlineLvl w:val="1"/>
              <w:rPr>
                <w:rFonts w:ascii="Arial" w:eastAsia="Times New Roman" w:hAnsi="Arial" w:cs="Arial"/>
                <w:bCs/>
                <w:color w:val="000000"/>
                <w:sz w:val="20"/>
                <w:szCs w:val="20"/>
                <w:lang w:val="ru-RU"/>
              </w:rPr>
            </w:pPr>
            <w:r>
              <w:rPr>
                <w:rFonts w:ascii="Arial" w:eastAsia="Times New Roman" w:hAnsi="Arial" w:cs="Arial"/>
                <w:bCs/>
                <w:color w:val="000000"/>
                <w:sz w:val="20"/>
                <w:szCs w:val="20"/>
                <w:lang w:val="ru-RU"/>
              </w:rPr>
              <w:t>Редовне контроле управљања пијацама</w:t>
            </w:r>
          </w:p>
        </w:tc>
        <w:tc>
          <w:tcPr>
            <w:tcW w:w="450" w:type="dxa"/>
          </w:tcPr>
          <w:p w14:paraId="0860E35D" w14:textId="4378CBF5"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07FF0DAD" w14:textId="0C3557B7"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5EBC63BD" w14:textId="7572B58F"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7C4B24D8" w14:textId="4CAC23FD"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69D174D7" w14:textId="02ED7043"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237C5E68" w14:textId="69F87B86"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53E90BF" w14:textId="7CA7C4EE"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C43EED6" w14:textId="4B3ADBF7"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552E86E5" w14:textId="2C157629"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4F9E278" w14:textId="4E62DE28"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31720949" w14:textId="41F18783"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EDAFA60" w14:textId="69E88467"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51582B" w:rsidRPr="004B1B4F" w14:paraId="6E80AF56" w14:textId="77777777" w:rsidTr="00743F31">
        <w:tc>
          <w:tcPr>
            <w:tcW w:w="4068" w:type="dxa"/>
          </w:tcPr>
          <w:p w14:paraId="65FD65F8" w14:textId="23A5BE28" w:rsidR="0051582B" w:rsidRPr="0051582B" w:rsidRDefault="0051582B" w:rsidP="00743F31">
            <w:pPr>
              <w:spacing w:after="0"/>
              <w:jc w:val="center"/>
              <w:outlineLvl w:val="1"/>
              <w:rPr>
                <w:rFonts w:ascii="Arial" w:eastAsia="Times New Roman" w:hAnsi="Arial" w:cs="Arial"/>
                <w:bCs/>
                <w:color w:val="000000"/>
                <w:sz w:val="20"/>
                <w:szCs w:val="20"/>
                <w:lang w:val="sr-Cyrl-RS"/>
              </w:rPr>
            </w:pPr>
            <w:r>
              <w:rPr>
                <w:rFonts w:ascii="Arial" w:eastAsia="Times New Roman" w:hAnsi="Arial" w:cs="Arial"/>
                <w:bCs/>
                <w:color w:val="000000"/>
                <w:sz w:val="20"/>
                <w:szCs w:val="20"/>
                <w:lang w:val="sr-Cyrl-RS"/>
              </w:rPr>
              <w:t xml:space="preserve">Ванредне контроле управљања пијацама </w:t>
            </w:r>
          </w:p>
        </w:tc>
        <w:tc>
          <w:tcPr>
            <w:tcW w:w="450" w:type="dxa"/>
          </w:tcPr>
          <w:p w14:paraId="453DD78D" w14:textId="551EDCB8"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70830ABF" w14:textId="77777777" w:rsidR="0051582B" w:rsidRPr="006816CB" w:rsidRDefault="0051582B" w:rsidP="00743F31">
            <w:pPr>
              <w:spacing w:after="0"/>
              <w:jc w:val="center"/>
              <w:outlineLvl w:val="1"/>
              <w:rPr>
                <w:rFonts w:ascii="Arial" w:eastAsia="Times New Roman" w:hAnsi="Arial" w:cs="Arial"/>
                <w:bCs/>
                <w:color w:val="333333"/>
                <w:sz w:val="20"/>
                <w:szCs w:val="20"/>
                <w:lang w:val="ru-RU"/>
              </w:rPr>
            </w:pPr>
          </w:p>
        </w:tc>
        <w:tc>
          <w:tcPr>
            <w:tcW w:w="450" w:type="dxa"/>
          </w:tcPr>
          <w:p w14:paraId="6E402903" w14:textId="77777777" w:rsidR="0051582B" w:rsidRPr="006816CB" w:rsidRDefault="0051582B" w:rsidP="00743F31">
            <w:pPr>
              <w:spacing w:after="0"/>
              <w:jc w:val="center"/>
              <w:outlineLvl w:val="1"/>
              <w:rPr>
                <w:rFonts w:ascii="Arial" w:eastAsia="Times New Roman" w:hAnsi="Arial" w:cs="Arial"/>
                <w:bCs/>
                <w:color w:val="333333"/>
                <w:sz w:val="20"/>
                <w:szCs w:val="20"/>
                <w:lang w:val="ru-RU"/>
              </w:rPr>
            </w:pPr>
          </w:p>
        </w:tc>
        <w:tc>
          <w:tcPr>
            <w:tcW w:w="450" w:type="dxa"/>
          </w:tcPr>
          <w:p w14:paraId="2E723A06" w14:textId="287CC1AD"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6F28BB3D" w14:textId="1C0654A4"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08A402CF" w14:textId="39E9CA3B"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170C6531" w14:textId="77777777" w:rsidR="0051582B" w:rsidRDefault="0051582B" w:rsidP="00743F31">
            <w:pPr>
              <w:spacing w:after="0"/>
              <w:jc w:val="center"/>
              <w:outlineLvl w:val="1"/>
              <w:rPr>
                <w:rFonts w:ascii="Arial" w:eastAsia="Times New Roman" w:hAnsi="Arial" w:cs="Arial"/>
                <w:bCs/>
                <w:color w:val="333333"/>
                <w:sz w:val="20"/>
                <w:szCs w:val="20"/>
              </w:rPr>
            </w:pPr>
          </w:p>
        </w:tc>
        <w:tc>
          <w:tcPr>
            <w:tcW w:w="450" w:type="dxa"/>
          </w:tcPr>
          <w:p w14:paraId="5192BFCC" w14:textId="77777777" w:rsidR="0051582B" w:rsidRPr="00327216" w:rsidRDefault="0051582B" w:rsidP="00743F31">
            <w:pPr>
              <w:spacing w:after="0"/>
              <w:jc w:val="center"/>
              <w:outlineLvl w:val="1"/>
              <w:rPr>
                <w:rFonts w:ascii="Arial" w:eastAsia="Times New Roman" w:hAnsi="Arial" w:cs="Arial"/>
                <w:bCs/>
                <w:color w:val="333333"/>
                <w:sz w:val="20"/>
                <w:szCs w:val="20"/>
              </w:rPr>
            </w:pPr>
          </w:p>
        </w:tc>
        <w:tc>
          <w:tcPr>
            <w:tcW w:w="450" w:type="dxa"/>
          </w:tcPr>
          <w:p w14:paraId="05D4DB64" w14:textId="77777777" w:rsidR="0051582B" w:rsidRPr="00327216" w:rsidRDefault="0051582B" w:rsidP="00743F31">
            <w:pPr>
              <w:spacing w:after="0"/>
              <w:jc w:val="center"/>
              <w:outlineLvl w:val="1"/>
              <w:rPr>
                <w:rFonts w:ascii="Arial" w:eastAsia="Times New Roman" w:hAnsi="Arial" w:cs="Arial"/>
                <w:bCs/>
                <w:color w:val="333333"/>
                <w:sz w:val="20"/>
                <w:szCs w:val="20"/>
              </w:rPr>
            </w:pPr>
          </w:p>
        </w:tc>
        <w:tc>
          <w:tcPr>
            <w:tcW w:w="450" w:type="dxa"/>
          </w:tcPr>
          <w:p w14:paraId="51F13C7B" w14:textId="77777777" w:rsidR="0051582B" w:rsidRPr="00327216" w:rsidRDefault="0051582B" w:rsidP="00743F31">
            <w:pPr>
              <w:spacing w:after="0"/>
              <w:jc w:val="center"/>
              <w:outlineLvl w:val="1"/>
              <w:rPr>
                <w:rFonts w:ascii="Arial" w:eastAsia="Times New Roman" w:hAnsi="Arial" w:cs="Arial"/>
                <w:bCs/>
                <w:color w:val="333333"/>
                <w:sz w:val="20"/>
                <w:szCs w:val="20"/>
              </w:rPr>
            </w:pPr>
          </w:p>
        </w:tc>
        <w:tc>
          <w:tcPr>
            <w:tcW w:w="450" w:type="dxa"/>
          </w:tcPr>
          <w:p w14:paraId="2EAA1A85" w14:textId="59000B2E"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4EC82001" w14:textId="71B9C411"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51582B" w:rsidRPr="004B1B4F" w14:paraId="4C3CFC55" w14:textId="77777777" w:rsidTr="00743F31">
        <w:tc>
          <w:tcPr>
            <w:tcW w:w="4068" w:type="dxa"/>
          </w:tcPr>
          <w:p w14:paraId="56CF0EF9" w14:textId="5749DF0E" w:rsidR="0051582B" w:rsidRDefault="0051582B" w:rsidP="00743F31">
            <w:pPr>
              <w:spacing w:after="0"/>
              <w:jc w:val="center"/>
              <w:outlineLvl w:val="1"/>
              <w:rPr>
                <w:rFonts w:ascii="Arial" w:eastAsia="Times New Roman" w:hAnsi="Arial" w:cs="Arial"/>
                <w:bCs/>
                <w:color w:val="000000"/>
                <w:sz w:val="20"/>
                <w:szCs w:val="20"/>
                <w:lang w:val="sr-Cyrl-RS"/>
              </w:rPr>
            </w:pPr>
            <w:r>
              <w:rPr>
                <w:rFonts w:ascii="Arial" w:eastAsia="Times New Roman" w:hAnsi="Arial" w:cs="Arial"/>
                <w:bCs/>
                <w:color w:val="000000"/>
                <w:sz w:val="20"/>
                <w:szCs w:val="20"/>
                <w:lang w:val="sr-Cyrl-RS"/>
              </w:rPr>
              <w:t>Ванредне контроле одржавања кућног реда у стамбеним и стамбено-пословним зградама</w:t>
            </w:r>
          </w:p>
        </w:tc>
        <w:tc>
          <w:tcPr>
            <w:tcW w:w="450" w:type="dxa"/>
          </w:tcPr>
          <w:p w14:paraId="607E4C6F" w14:textId="421AC62D" w:rsidR="0051582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68472054" w14:textId="77777777" w:rsidR="0051582B" w:rsidRPr="006816CB" w:rsidRDefault="0051582B" w:rsidP="00743F31">
            <w:pPr>
              <w:spacing w:after="0"/>
              <w:jc w:val="center"/>
              <w:outlineLvl w:val="1"/>
              <w:rPr>
                <w:rFonts w:ascii="Arial" w:eastAsia="Times New Roman" w:hAnsi="Arial" w:cs="Arial"/>
                <w:bCs/>
                <w:color w:val="333333"/>
                <w:sz w:val="20"/>
                <w:szCs w:val="20"/>
                <w:lang w:val="ru-RU"/>
              </w:rPr>
            </w:pPr>
          </w:p>
        </w:tc>
        <w:tc>
          <w:tcPr>
            <w:tcW w:w="450" w:type="dxa"/>
          </w:tcPr>
          <w:p w14:paraId="0BB026D6" w14:textId="183195B3" w:rsidR="0051582B" w:rsidRPr="006816C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7FCE9DEE" w14:textId="4148B657" w:rsidR="0051582B" w:rsidRDefault="0051582B"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348DAA86" w14:textId="1D87F7EE" w:rsid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39D3A248" w14:textId="66B4D34B" w:rsid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07058890" w14:textId="043F3484"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A54BF12" w14:textId="139C1A97"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20330FAD" w14:textId="07CE5145"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61ED1652" w14:textId="1D10410C" w:rsidR="0051582B" w:rsidRP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5F7E23A6" w14:textId="77777777" w:rsidR="0051582B" w:rsidRDefault="0051582B" w:rsidP="00743F31">
            <w:pPr>
              <w:spacing w:after="0"/>
              <w:jc w:val="center"/>
              <w:outlineLvl w:val="1"/>
              <w:rPr>
                <w:rFonts w:ascii="Arial" w:eastAsia="Times New Roman" w:hAnsi="Arial" w:cs="Arial"/>
                <w:bCs/>
                <w:color w:val="333333"/>
                <w:sz w:val="20"/>
                <w:szCs w:val="20"/>
                <w:lang w:val="sr-Cyrl-RS"/>
              </w:rPr>
            </w:pPr>
          </w:p>
        </w:tc>
        <w:tc>
          <w:tcPr>
            <w:tcW w:w="450" w:type="dxa"/>
          </w:tcPr>
          <w:p w14:paraId="052A8BAC" w14:textId="47FF0283" w:rsidR="0051582B" w:rsidRDefault="0051582B"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51582B" w:rsidRPr="004B1B4F" w14:paraId="5936291B" w14:textId="77777777" w:rsidTr="00743F31">
        <w:tc>
          <w:tcPr>
            <w:tcW w:w="4068" w:type="dxa"/>
          </w:tcPr>
          <w:p w14:paraId="5248B79C" w14:textId="78C1C027" w:rsidR="0051582B" w:rsidRDefault="0051582B" w:rsidP="00743F31">
            <w:pPr>
              <w:spacing w:after="0"/>
              <w:jc w:val="center"/>
              <w:outlineLvl w:val="1"/>
              <w:rPr>
                <w:rFonts w:ascii="Arial" w:eastAsia="Times New Roman" w:hAnsi="Arial" w:cs="Arial"/>
                <w:bCs/>
                <w:color w:val="000000"/>
                <w:sz w:val="20"/>
                <w:szCs w:val="20"/>
                <w:lang w:val="sr-Cyrl-RS"/>
              </w:rPr>
            </w:pPr>
            <w:r>
              <w:rPr>
                <w:rFonts w:ascii="Arial" w:eastAsia="Times New Roman" w:hAnsi="Arial" w:cs="Arial"/>
                <w:bCs/>
                <w:color w:val="000000"/>
                <w:sz w:val="20"/>
                <w:szCs w:val="20"/>
                <w:lang w:val="sr-Cyrl-RS"/>
              </w:rPr>
              <w:t>Ванредне контроле одржавања објеката и инсталација јавне расвете</w:t>
            </w:r>
          </w:p>
        </w:tc>
        <w:tc>
          <w:tcPr>
            <w:tcW w:w="450" w:type="dxa"/>
          </w:tcPr>
          <w:p w14:paraId="4AB8C76B" w14:textId="5012C695" w:rsidR="0051582B" w:rsidRDefault="001D231A"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2DC7355B" w14:textId="77777777" w:rsidR="0051582B" w:rsidRPr="006816CB" w:rsidRDefault="0051582B" w:rsidP="00743F31">
            <w:pPr>
              <w:spacing w:after="0"/>
              <w:jc w:val="center"/>
              <w:outlineLvl w:val="1"/>
              <w:rPr>
                <w:rFonts w:ascii="Arial" w:eastAsia="Times New Roman" w:hAnsi="Arial" w:cs="Arial"/>
                <w:bCs/>
                <w:color w:val="333333"/>
                <w:sz w:val="20"/>
                <w:szCs w:val="20"/>
                <w:lang w:val="ru-RU"/>
              </w:rPr>
            </w:pPr>
          </w:p>
        </w:tc>
        <w:tc>
          <w:tcPr>
            <w:tcW w:w="450" w:type="dxa"/>
          </w:tcPr>
          <w:p w14:paraId="4E56A399" w14:textId="7B591C44" w:rsidR="0051582B" w:rsidRDefault="001D231A"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6CCEFF9E" w14:textId="77777777" w:rsidR="0051582B" w:rsidRDefault="0051582B" w:rsidP="00743F31">
            <w:pPr>
              <w:spacing w:after="0"/>
              <w:jc w:val="center"/>
              <w:outlineLvl w:val="1"/>
              <w:rPr>
                <w:rFonts w:ascii="Arial" w:eastAsia="Times New Roman" w:hAnsi="Arial" w:cs="Arial"/>
                <w:bCs/>
                <w:color w:val="333333"/>
                <w:sz w:val="20"/>
                <w:szCs w:val="20"/>
                <w:lang w:val="ru-RU"/>
              </w:rPr>
            </w:pPr>
          </w:p>
        </w:tc>
        <w:tc>
          <w:tcPr>
            <w:tcW w:w="450" w:type="dxa"/>
          </w:tcPr>
          <w:p w14:paraId="5C3144D6" w14:textId="249E4A40" w:rsidR="0051582B" w:rsidRDefault="001D231A"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692AAA12" w14:textId="77777777" w:rsidR="0051582B" w:rsidRDefault="0051582B" w:rsidP="00743F31">
            <w:pPr>
              <w:spacing w:after="0"/>
              <w:jc w:val="center"/>
              <w:outlineLvl w:val="1"/>
              <w:rPr>
                <w:rFonts w:ascii="Arial" w:eastAsia="Times New Roman" w:hAnsi="Arial" w:cs="Arial"/>
                <w:bCs/>
                <w:color w:val="333333"/>
                <w:sz w:val="20"/>
                <w:szCs w:val="20"/>
                <w:lang w:val="sr-Cyrl-RS"/>
              </w:rPr>
            </w:pPr>
          </w:p>
        </w:tc>
        <w:tc>
          <w:tcPr>
            <w:tcW w:w="450" w:type="dxa"/>
          </w:tcPr>
          <w:p w14:paraId="24CB56B2" w14:textId="6793424E" w:rsidR="0051582B" w:rsidRDefault="001D231A"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27C9C28F" w14:textId="77777777" w:rsidR="0051582B" w:rsidRDefault="0051582B" w:rsidP="00743F31">
            <w:pPr>
              <w:spacing w:after="0"/>
              <w:jc w:val="center"/>
              <w:outlineLvl w:val="1"/>
              <w:rPr>
                <w:rFonts w:ascii="Arial" w:eastAsia="Times New Roman" w:hAnsi="Arial" w:cs="Arial"/>
                <w:bCs/>
                <w:color w:val="333333"/>
                <w:sz w:val="20"/>
                <w:szCs w:val="20"/>
                <w:lang w:val="sr-Cyrl-RS"/>
              </w:rPr>
            </w:pPr>
          </w:p>
        </w:tc>
        <w:tc>
          <w:tcPr>
            <w:tcW w:w="450" w:type="dxa"/>
          </w:tcPr>
          <w:p w14:paraId="02399DE7" w14:textId="17638800" w:rsidR="0051582B" w:rsidRDefault="001D231A"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776B5200" w14:textId="77777777" w:rsidR="0051582B" w:rsidRDefault="0051582B" w:rsidP="00743F31">
            <w:pPr>
              <w:spacing w:after="0"/>
              <w:jc w:val="center"/>
              <w:outlineLvl w:val="1"/>
              <w:rPr>
                <w:rFonts w:ascii="Arial" w:eastAsia="Times New Roman" w:hAnsi="Arial" w:cs="Arial"/>
                <w:bCs/>
                <w:color w:val="333333"/>
                <w:sz w:val="20"/>
                <w:szCs w:val="20"/>
                <w:lang w:val="sr-Cyrl-RS"/>
              </w:rPr>
            </w:pPr>
          </w:p>
        </w:tc>
        <w:tc>
          <w:tcPr>
            <w:tcW w:w="450" w:type="dxa"/>
          </w:tcPr>
          <w:p w14:paraId="6B35B4D9" w14:textId="60651D6C" w:rsidR="0051582B" w:rsidRDefault="001D231A"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0667DA81" w14:textId="2226A5A2" w:rsidR="0051582B" w:rsidRDefault="001D231A"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r w:rsidR="00723A82" w:rsidRPr="004B1B4F" w14:paraId="57B5B200" w14:textId="77777777" w:rsidTr="00743F31">
        <w:tc>
          <w:tcPr>
            <w:tcW w:w="4068" w:type="dxa"/>
          </w:tcPr>
          <w:p w14:paraId="022F6F6F" w14:textId="5554B9AA" w:rsidR="00723A82" w:rsidRDefault="00723A82" w:rsidP="00743F31">
            <w:pPr>
              <w:spacing w:after="0"/>
              <w:jc w:val="center"/>
              <w:outlineLvl w:val="1"/>
              <w:rPr>
                <w:rFonts w:ascii="Arial" w:eastAsia="Times New Roman" w:hAnsi="Arial" w:cs="Arial"/>
                <w:bCs/>
                <w:color w:val="000000"/>
                <w:sz w:val="20"/>
                <w:szCs w:val="20"/>
                <w:lang w:val="sr-Cyrl-RS"/>
              </w:rPr>
            </w:pPr>
            <w:r>
              <w:rPr>
                <w:rFonts w:ascii="Arial" w:eastAsia="Times New Roman" w:hAnsi="Arial" w:cs="Arial"/>
                <w:bCs/>
                <w:color w:val="000000"/>
                <w:sz w:val="20"/>
                <w:szCs w:val="20"/>
                <w:lang w:val="sr-Cyrl-RS"/>
              </w:rPr>
              <w:t>Ванредне контроле димничарских услуга</w:t>
            </w:r>
          </w:p>
        </w:tc>
        <w:tc>
          <w:tcPr>
            <w:tcW w:w="450" w:type="dxa"/>
          </w:tcPr>
          <w:p w14:paraId="70D2AB0C" w14:textId="2E63A213" w:rsidR="00723A82" w:rsidRDefault="00723A82"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5CF8CE44" w14:textId="3F4D7B49" w:rsidR="00723A82" w:rsidRPr="006816CB" w:rsidRDefault="00723A82"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500DEEA1" w14:textId="1A7F64D5" w:rsidR="00723A82" w:rsidRDefault="00723A82" w:rsidP="00743F31">
            <w:pPr>
              <w:spacing w:after="0"/>
              <w:jc w:val="center"/>
              <w:outlineLvl w:val="1"/>
              <w:rPr>
                <w:rFonts w:ascii="Arial" w:eastAsia="Times New Roman" w:hAnsi="Arial" w:cs="Arial"/>
                <w:bCs/>
                <w:color w:val="333333"/>
                <w:sz w:val="20"/>
                <w:szCs w:val="20"/>
                <w:lang w:val="ru-RU"/>
              </w:rPr>
            </w:pPr>
            <w:r>
              <w:rPr>
                <w:rFonts w:ascii="Arial" w:eastAsia="Times New Roman" w:hAnsi="Arial" w:cs="Arial"/>
                <w:bCs/>
                <w:color w:val="333333"/>
                <w:sz w:val="20"/>
                <w:szCs w:val="20"/>
                <w:lang w:val="ru-RU"/>
              </w:rPr>
              <w:t>х</w:t>
            </w:r>
          </w:p>
        </w:tc>
        <w:tc>
          <w:tcPr>
            <w:tcW w:w="450" w:type="dxa"/>
          </w:tcPr>
          <w:p w14:paraId="41886DDB" w14:textId="77777777" w:rsidR="00723A82" w:rsidRDefault="00723A82" w:rsidP="00743F31">
            <w:pPr>
              <w:spacing w:after="0"/>
              <w:jc w:val="center"/>
              <w:outlineLvl w:val="1"/>
              <w:rPr>
                <w:rFonts w:ascii="Arial" w:eastAsia="Times New Roman" w:hAnsi="Arial" w:cs="Arial"/>
                <w:bCs/>
                <w:color w:val="333333"/>
                <w:sz w:val="20"/>
                <w:szCs w:val="20"/>
                <w:lang w:val="ru-RU"/>
              </w:rPr>
            </w:pPr>
          </w:p>
        </w:tc>
        <w:tc>
          <w:tcPr>
            <w:tcW w:w="450" w:type="dxa"/>
          </w:tcPr>
          <w:p w14:paraId="29EB3C75" w14:textId="77777777" w:rsidR="00723A82" w:rsidRDefault="00723A82" w:rsidP="00743F31">
            <w:pPr>
              <w:spacing w:after="0"/>
              <w:jc w:val="center"/>
              <w:outlineLvl w:val="1"/>
              <w:rPr>
                <w:rFonts w:ascii="Arial" w:eastAsia="Times New Roman" w:hAnsi="Arial" w:cs="Arial"/>
                <w:bCs/>
                <w:color w:val="333333"/>
                <w:sz w:val="20"/>
                <w:szCs w:val="20"/>
                <w:lang w:val="sr-Cyrl-RS"/>
              </w:rPr>
            </w:pPr>
          </w:p>
        </w:tc>
        <w:tc>
          <w:tcPr>
            <w:tcW w:w="450" w:type="dxa"/>
          </w:tcPr>
          <w:p w14:paraId="407B1C6F" w14:textId="77777777" w:rsidR="00723A82" w:rsidRDefault="00723A82" w:rsidP="00743F31">
            <w:pPr>
              <w:spacing w:after="0"/>
              <w:jc w:val="center"/>
              <w:outlineLvl w:val="1"/>
              <w:rPr>
                <w:rFonts w:ascii="Arial" w:eastAsia="Times New Roman" w:hAnsi="Arial" w:cs="Arial"/>
                <w:bCs/>
                <w:color w:val="333333"/>
                <w:sz w:val="20"/>
                <w:szCs w:val="20"/>
                <w:lang w:val="sr-Cyrl-RS"/>
              </w:rPr>
            </w:pPr>
          </w:p>
        </w:tc>
        <w:tc>
          <w:tcPr>
            <w:tcW w:w="450" w:type="dxa"/>
          </w:tcPr>
          <w:p w14:paraId="4DFEB68D" w14:textId="77777777" w:rsidR="00723A82" w:rsidRDefault="00723A82" w:rsidP="00743F31">
            <w:pPr>
              <w:spacing w:after="0"/>
              <w:jc w:val="center"/>
              <w:outlineLvl w:val="1"/>
              <w:rPr>
                <w:rFonts w:ascii="Arial" w:eastAsia="Times New Roman" w:hAnsi="Arial" w:cs="Arial"/>
                <w:bCs/>
                <w:color w:val="333333"/>
                <w:sz w:val="20"/>
                <w:szCs w:val="20"/>
                <w:lang w:val="sr-Cyrl-RS"/>
              </w:rPr>
            </w:pPr>
          </w:p>
        </w:tc>
        <w:tc>
          <w:tcPr>
            <w:tcW w:w="450" w:type="dxa"/>
          </w:tcPr>
          <w:p w14:paraId="3FAE0C19" w14:textId="77777777" w:rsidR="00723A82" w:rsidRDefault="00723A82" w:rsidP="00743F31">
            <w:pPr>
              <w:spacing w:after="0"/>
              <w:jc w:val="center"/>
              <w:outlineLvl w:val="1"/>
              <w:rPr>
                <w:rFonts w:ascii="Arial" w:eastAsia="Times New Roman" w:hAnsi="Arial" w:cs="Arial"/>
                <w:bCs/>
                <w:color w:val="333333"/>
                <w:sz w:val="20"/>
                <w:szCs w:val="20"/>
                <w:lang w:val="sr-Cyrl-RS"/>
              </w:rPr>
            </w:pPr>
          </w:p>
        </w:tc>
        <w:tc>
          <w:tcPr>
            <w:tcW w:w="450" w:type="dxa"/>
          </w:tcPr>
          <w:p w14:paraId="131302DC" w14:textId="77777777" w:rsidR="00723A82" w:rsidRDefault="00723A82" w:rsidP="00743F31">
            <w:pPr>
              <w:spacing w:after="0"/>
              <w:jc w:val="center"/>
              <w:outlineLvl w:val="1"/>
              <w:rPr>
                <w:rFonts w:ascii="Arial" w:eastAsia="Times New Roman" w:hAnsi="Arial" w:cs="Arial"/>
                <w:bCs/>
                <w:color w:val="333333"/>
                <w:sz w:val="20"/>
                <w:szCs w:val="20"/>
                <w:lang w:val="sr-Cyrl-RS"/>
              </w:rPr>
            </w:pPr>
          </w:p>
        </w:tc>
        <w:tc>
          <w:tcPr>
            <w:tcW w:w="450" w:type="dxa"/>
          </w:tcPr>
          <w:p w14:paraId="5B617B5A" w14:textId="244BF388" w:rsidR="00723A82" w:rsidRDefault="00723A82"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45C605D6" w14:textId="10CA6C12" w:rsidR="00723A82" w:rsidRDefault="00723A82"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c>
          <w:tcPr>
            <w:tcW w:w="450" w:type="dxa"/>
          </w:tcPr>
          <w:p w14:paraId="58DAA9EC" w14:textId="40A0A2D7" w:rsidR="00723A82" w:rsidRDefault="00723A82" w:rsidP="00743F31">
            <w:pPr>
              <w:spacing w:after="0"/>
              <w:jc w:val="center"/>
              <w:outlineLvl w:val="1"/>
              <w:rPr>
                <w:rFonts w:ascii="Arial" w:eastAsia="Times New Roman" w:hAnsi="Arial" w:cs="Arial"/>
                <w:bCs/>
                <w:color w:val="333333"/>
                <w:sz w:val="20"/>
                <w:szCs w:val="20"/>
                <w:lang w:val="sr-Cyrl-RS"/>
              </w:rPr>
            </w:pPr>
            <w:r>
              <w:rPr>
                <w:rFonts w:ascii="Arial" w:eastAsia="Times New Roman" w:hAnsi="Arial" w:cs="Arial"/>
                <w:bCs/>
                <w:color w:val="333333"/>
                <w:sz w:val="20"/>
                <w:szCs w:val="20"/>
                <w:lang w:val="sr-Cyrl-RS"/>
              </w:rPr>
              <w:t>х</w:t>
            </w:r>
          </w:p>
        </w:tc>
      </w:tr>
    </w:tbl>
    <w:p w14:paraId="44EE2646" w14:textId="77777777" w:rsidR="00AF2A99" w:rsidRDefault="00AF2A99" w:rsidP="00AF2A99">
      <w:pPr>
        <w:spacing w:after="0"/>
        <w:jc w:val="both"/>
        <w:rPr>
          <w:rFonts w:ascii="Arial" w:hAnsi="Arial" w:cs="Arial"/>
          <w:color w:val="000000"/>
        </w:rPr>
      </w:pPr>
    </w:p>
    <w:p w14:paraId="7F3F2557" w14:textId="77777777" w:rsidR="00AF2A99" w:rsidRDefault="00AF2A99" w:rsidP="00AF2A99">
      <w:pPr>
        <w:spacing w:after="0"/>
        <w:jc w:val="both"/>
        <w:rPr>
          <w:rFonts w:ascii="Arial" w:hAnsi="Arial" w:cs="Arial"/>
          <w:color w:val="000000"/>
        </w:rPr>
      </w:pPr>
    </w:p>
    <w:p w14:paraId="5FFC9CF2" w14:textId="77777777" w:rsidR="006967B4" w:rsidRDefault="006967B4" w:rsidP="005B1636">
      <w:pPr>
        <w:tabs>
          <w:tab w:val="left" w:pos="8640"/>
        </w:tabs>
        <w:spacing w:after="0"/>
        <w:ind w:right="100"/>
        <w:jc w:val="both"/>
        <w:rPr>
          <w:rFonts w:ascii="Times New Roman" w:hAnsi="Times New Roman" w:cs="Times New Roman"/>
          <w:b/>
          <w:bCs/>
          <w:sz w:val="24"/>
          <w:szCs w:val="24"/>
          <w:lang w:val="sr-Cyrl-RS"/>
        </w:rPr>
      </w:pPr>
      <w:r w:rsidRPr="006967B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6967B4">
        <w:rPr>
          <w:rFonts w:ascii="Times New Roman" w:hAnsi="Times New Roman" w:cs="Times New Roman"/>
          <w:b/>
          <w:bCs/>
          <w:sz w:val="24"/>
          <w:szCs w:val="24"/>
          <w:lang w:val="sr-Cyrl-RS"/>
        </w:rPr>
        <w:t>Комунални</w:t>
      </w:r>
      <w:r>
        <w:rPr>
          <w:rFonts w:ascii="Times New Roman" w:hAnsi="Times New Roman" w:cs="Times New Roman"/>
          <w:b/>
          <w:bCs/>
          <w:sz w:val="24"/>
          <w:szCs w:val="24"/>
          <w:lang w:val="sr-Cyrl-RS"/>
        </w:rPr>
        <w:t xml:space="preserve"> инспектор,</w:t>
      </w:r>
    </w:p>
    <w:p w14:paraId="0AD6D47D" w14:textId="77777777" w:rsidR="006967B4" w:rsidRDefault="006967B4" w:rsidP="005B1636">
      <w:pPr>
        <w:tabs>
          <w:tab w:val="left" w:pos="8640"/>
        </w:tabs>
        <w:spacing w:after="0"/>
        <w:ind w:right="100"/>
        <w:jc w:val="both"/>
        <w:rPr>
          <w:rFonts w:ascii="Times New Roman" w:hAnsi="Times New Roman" w:cs="Times New Roman"/>
          <w:b/>
          <w:bCs/>
          <w:sz w:val="24"/>
          <w:szCs w:val="24"/>
          <w:lang w:val="sr-Cyrl-RS"/>
        </w:rPr>
      </w:pPr>
    </w:p>
    <w:p w14:paraId="065CD90B" w14:textId="77777777" w:rsidR="006967B4" w:rsidRDefault="006967B4" w:rsidP="005B1636">
      <w:pPr>
        <w:tabs>
          <w:tab w:val="left" w:pos="8640"/>
        </w:tabs>
        <w:spacing w:after="0"/>
        <w:ind w:right="100"/>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 xml:space="preserve">                                                                                                      _____________________</w:t>
      </w:r>
    </w:p>
    <w:p w14:paraId="3488799C" w14:textId="212DD36E" w:rsidR="003E2C9C" w:rsidRPr="006967B4" w:rsidRDefault="006967B4" w:rsidP="005B1636">
      <w:pPr>
        <w:tabs>
          <w:tab w:val="left" w:pos="8640"/>
        </w:tabs>
        <w:spacing w:after="0"/>
        <w:ind w:right="100"/>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 xml:space="preserve">                                                                                                          Зорица Миливојев</w:t>
      </w:r>
      <w:r>
        <w:rPr>
          <w:rFonts w:ascii="Times New Roman" w:hAnsi="Times New Roman" w:cs="Times New Roman"/>
          <w:b/>
          <w:bCs/>
          <w:sz w:val="24"/>
          <w:szCs w:val="24"/>
          <w:lang w:val="sr-Cyrl-RS"/>
        </w:rPr>
        <w:tab/>
      </w:r>
      <w:r w:rsidRPr="006967B4">
        <w:rPr>
          <w:rFonts w:ascii="Times New Roman" w:hAnsi="Times New Roman" w:cs="Times New Roman"/>
          <w:b/>
          <w:bCs/>
          <w:sz w:val="24"/>
          <w:szCs w:val="24"/>
          <w:lang w:val="sr-Cyrl-RS"/>
        </w:rPr>
        <w:t xml:space="preserve"> </w:t>
      </w:r>
    </w:p>
    <w:p w14:paraId="1710B9CB" w14:textId="77777777" w:rsidR="006967B4" w:rsidRDefault="006967B4" w:rsidP="005B1636">
      <w:pPr>
        <w:tabs>
          <w:tab w:val="left" w:pos="8640"/>
        </w:tabs>
        <w:spacing w:after="0"/>
        <w:ind w:right="100"/>
        <w:jc w:val="both"/>
        <w:rPr>
          <w:rFonts w:ascii="Times New Roman" w:hAnsi="Times New Roman" w:cs="Times New Roman"/>
          <w:sz w:val="28"/>
          <w:szCs w:val="28"/>
        </w:rPr>
      </w:pPr>
    </w:p>
    <w:p w14:paraId="4933FD2C" w14:textId="77777777" w:rsidR="006967B4" w:rsidRDefault="006967B4" w:rsidP="005B1636">
      <w:pPr>
        <w:tabs>
          <w:tab w:val="left" w:pos="8640"/>
        </w:tabs>
        <w:spacing w:after="0"/>
        <w:ind w:right="100"/>
        <w:jc w:val="both"/>
        <w:rPr>
          <w:rFonts w:ascii="Times New Roman" w:hAnsi="Times New Roman" w:cs="Times New Roman"/>
          <w:sz w:val="28"/>
          <w:szCs w:val="28"/>
        </w:rPr>
      </w:pPr>
    </w:p>
    <w:p w14:paraId="72AE2B03" w14:textId="77777777" w:rsidR="00031634" w:rsidRPr="00031634" w:rsidRDefault="0003163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r w:rsidRPr="00031634">
        <w:rPr>
          <w:rFonts w:ascii="Times New Roman" w:eastAsia="Times New Roman" w:hAnsi="Times New Roman" w:cs="Times New Roman"/>
          <w:b/>
          <w:sz w:val="24"/>
          <w:szCs w:val="24"/>
          <w:lang w:val="sr-Cyrl-CS"/>
        </w:rPr>
        <w:t xml:space="preserve">                                             </w:t>
      </w:r>
      <w:r w:rsidR="0089650C">
        <w:rPr>
          <w:rFonts w:ascii="Times New Roman" w:eastAsia="Times New Roman" w:hAnsi="Times New Roman" w:cs="Times New Roman"/>
          <w:b/>
          <w:sz w:val="24"/>
          <w:szCs w:val="24"/>
          <w:lang w:val="sr-Cyrl-CS"/>
        </w:rPr>
        <w:t xml:space="preserve">                  </w:t>
      </w:r>
    </w:p>
    <w:p w14:paraId="1EB50E06" w14:textId="77777777" w:rsidR="00031634" w:rsidRDefault="0003163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r w:rsidRPr="00031634">
        <w:rPr>
          <w:rFonts w:ascii="Times New Roman" w:eastAsia="Times New Roman" w:hAnsi="Times New Roman" w:cs="Times New Roman"/>
          <w:b/>
          <w:sz w:val="24"/>
          <w:szCs w:val="24"/>
          <w:lang w:val="sr-Cyrl-CS"/>
        </w:rPr>
        <w:t xml:space="preserve">                                                    </w:t>
      </w:r>
      <w:r>
        <w:rPr>
          <w:rFonts w:ascii="Times New Roman" w:eastAsia="Times New Roman" w:hAnsi="Times New Roman" w:cs="Times New Roman"/>
          <w:b/>
          <w:sz w:val="24"/>
          <w:szCs w:val="24"/>
          <w:lang w:val="sr-Cyrl-CS"/>
        </w:rPr>
        <w:t xml:space="preserve">             </w:t>
      </w:r>
      <w:r w:rsidR="005B1636">
        <w:rPr>
          <w:rFonts w:ascii="Times New Roman" w:eastAsia="Times New Roman" w:hAnsi="Times New Roman" w:cs="Times New Roman"/>
          <w:b/>
          <w:sz w:val="24"/>
          <w:szCs w:val="24"/>
          <w:lang w:val="sr-Cyrl-CS"/>
        </w:rPr>
        <w:t xml:space="preserve">                                     </w:t>
      </w:r>
      <w:r w:rsidR="0045364C">
        <w:rPr>
          <w:rFonts w:ascii="Times New Roman" w:eastAsia="Times New Roman" w:hAnsi="Times New Roman" w:cs="Times New Roman"/>
          <w:b/>
          <w:sz w:val="24"/>
          <w:szCs w:val="24"/>
          <w:lang w:val="sr-Cyrl-CS"/>
        </w:rPr>
        <w:t xml:space="preserve"> К</w:t>
      </w:r>
      <w:r w:rsidRPr="00031634">
        <w:rPr>
          <w:rFonts w:ascii="Times New Roman" w:eastAsia="Times New Roman" w:hAnsi="Times New Roman" w:cs="Times New Roman"/>
          <w:b/>
          <w:sz w:val="24"/>
          <w:szCs w:val="24"/>
          <w:lang w:val="sr-Cyrl-CS"/>
        </w:rPr>
        <w:t>омунални инспектор</w:t>
      </w:r>
      <w:r w:rsidR="00D97EE7">
        <w:rPr>
          <w:rFonts w:ascii="Times New Roman" w:eastAsia="Times New Roman" w:hAnsi="Times New Roman" w:cs="Times New Roman"/>
          <w:b/>
          <w:sz w:val="24"/>
          <w:szCs w:val="24"/>
          <w:lang w:val="sr-Cyrl-CS"/>
        </w:rPr>
        <w:t>,</w:t>
      </w:r>
    </w:p>
    <w:p w14:paraId="5A81A699" w14:textId="77777777" w:rsidR="006967B4" w:rsidRDefault="006967B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p>
    <w:p w14:paraId="2FCE74BC" w14:textId="1E4F1266" w:rsidR="00031634" w:rsidRPr="00031634" w:rsidRDefault="0003163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r w:rsidRPr="00031634">
        <w:rPr>
          <w:rFonts w:ascii="Times New Roman" w:eastAsia="Times New Roman" w:hAnsi="Times New Roman" w:cs="Times New Roman"/>
          <w:b/>
          <w:sz w:val="24"/>
          <w:szCs w:val="24"/>
          <w:lang w:val="sr-Cyrl-CS"/>
        </w:rPr>
        <w:t xml:space="preserve">                                                                            </w:t>
      </w:r>
      <w:r>
        <w:rPr>
          <w:rFonts w:ascii="Times New Roman" w:eastAsia="Times New Roman" w:hAnsi="Times New Roman" w:cs="Times New Roman"/>
          <w:b/>
          <w:sz w:val="24"/>
          <w:szCs w:val="24"/>
          <w:lang w:val="sr-Cyrl-CS"/>
        </w:rPr>
        <w:t xml:space="preserve">                 </w:t>
      </w:r>
      <w:r w:rsidR="005B1636">
        <w:rPr>
          <w:rFonts w:ascii="Times New Roman" w:eastAsia="Times New Roman" w:hAnsi="Times New Roman" w:cs="Times New Roman"/>
          <w:b/>
          <w:sz w:val="24"/>
          <w:szCs w:val="24"/>
          <w:lang w:val="sr-Cyrl-CS"/>
        </w:rPr>
        <w:t xml:space="preserve">         </w:t>
      </w:r>
      <w:r w:rsidRPr="00031634">
        <w:rPr>
          <w:rFonts w:ascii="Times New Roman" w:eastAsia="Times New Roman" w:hAnsi="Times New Roman" w:cs="Times New Roman"/>
          <w:b/>
          <w:sz w:val="24"/>
          <w:szCs w:val="24"/>
          <w:lang w:val="sr-Cyrl-CS"/>
        </w:rPr>
        <w:t xml:space="preserve"> ___________________</w:t>
      </w:r>
      <w:r w:rsidR="005B1636">
        <w:rPr>
          <w:rFonts w:ascii="Times New Roman" w:eastAsia="Times New Roman" w:hAnsi="Times New Roman" w:cs="Times New Roman"/>
          <w:b/>
          <w:sz w:val="24"/>
          <w:szCs w:val="24"/>
          <w:lang w:val="sr-Cyrl-CS"/>
        </w:rPr>
        <w:t>__</w:t>
      </w:r>
    </w:p>
    <w:p w14:paraId="1E61274A" w14:textId="77777777" w:rsidR="00152EB4" w:rsidRDefault="0003163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r w:rsidRPr="00031634">
        <w:rPr>
          <w:rFonts w:ascii="Times New Roman" w:eastAsia="Times New Roman" w:hAnsi="Times New Roman" w:cs="Times New Roman"/>
          <w:b/>
          <w:sz w:val="24"/>
          <w:szCs w:val="24"/>
          <w:lang w:val="sr-Cyrl-CS"/>
        </w:rPr>
        <w:t xml:space="preserve">                                                                                  </w:t>
      </w:r>
      <w:r>
        <w:rPr>
          <w:rFonts w:ascii="Times New Roman" w:eastAsia="Times New Roman" w:hAnsi="Times New Roman" w:cs="Times New Roman"/>
          <w:b/>
          <w:sz w:val="24"/>
          <w:szCs w:val="24"/>
          <w:lang w:val="sr-Cyrl-CS"/>
        </w:rPr>
        <w:t xml:space="preserve">           </w:t>
      </w:r>
      <w:r w:rsidR="005B1636">
        <w:rPr>
          <w:rFonts w:ascii="Times New Roman" w:eastAsia="Times New Roman" w:hAnsi="Times New Roman" w:cs="Times New Roman"/>
          <w:b/>
          <w:sz w:val="24"/>
          <w:szCs w:val="24"/>
          <w:lang w:val="sr-Cyrl-CS"/>
        </w:rPr>
        <w:t xml:space="preserve">             </w:t>
      </w:r>
      <w:r>
        <w:rPr>
          <w:rFonts w:ascii="Times New Roman" w:eastAsia="Times New Roman" w:hAnsi="Times New Roman" w:cs="Times New Roman"/>
          <w:b/>
          <w:sz w:val="24"/>
          <w:szCs w:val="24"/>
          <w:lang w:val="sr-Cyrl-CS"/>
        </w:rPr>
        <w:t xml:space="preserve"> </w:t>
      </w:r>
      <w:r>
        <w:rPr>
          <w:rFonts w:ascii="Times New Roman" w:eastAsia="Times New Roman" w:hAnsi="Times New Roman" w:cs="Times New Roman"/>
          <w:b/>
          <w:sz w:val="24"/>
          <w:szCs w:val="24"/>
        </w:rPr>
        <w:t xml:space="preserve">    </w:t>
      </w:r>
      <w:r w:rsidR="0045364C">
        <w:rPr>
          <w:rFonts w:ascii="Times New Roman" w:eastAsia="Times New Roman" w:hAnsi="Times New Roman" w:cs="Times New Roman"/>
          <w:b/>
          <w:sz w:val="24"/>
          <w:szCs w:val="24"/>
          <w:lang w:val="sr-Cyrl-CS"/>
        </w:rPr>
        <w:t>Тапалага  Јосиф</w:t>
      </w:r>
    </w:p>
    <w:p w14:paraId="1C6FCA73" w14:textId="77777777" w:rsidR="006967B4" w:rsidRDefault="006967B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p>
    <w:p w14:paraId="3E3CF89E" w14:textId="77777777" w:rsidR="006967B4" w:rsidRDefault="006967B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p>
    <w:p w14:paraId="7D4303A3" w14:textId="77777777" w:rsidR="006967B4" w:rsidRDefault="006967B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p>
    <w:p w14:paraId="739CF6D0" w14:textId="77777777" w:rsidR="006967B4" w:rsidRDefault="006967B4" w:rsidP="005B1636">
      <w:pPr>
        <w:tabs>
          <w:tab w:val="left" w:pos="8640"/>
        </w:tabs>
        <w:spacing w:after="0" w:line="240" w:lineRule="auto"/>
        <w:ind w:right="100"/>
        <w:jc w:val="both"/>
        <w:rPr>
          <w:rFonts w:ascii="Times New Roman" w:eastAsia="Times New Roman" w:hAnsi="Times New Roman" w:cs="Times New Roman"/>
          <w:b/>
          <w:sz w:val="24"/>
          <w:szCs w:val="24"/>
          <w:lang w:val="sr-Cyrl-CS"/>
        </w:rPr>
      </w:pPr>
    </w:p>
    <w:p w14:paraId="14283925" w14:textId="3A225452" w:rsidR="00614F50" w:rsidRDefault="006967B4" w:rsidP="00614F50">
      <w:pPr>
        <w:tabs>
          <w:tab w:val="left" w:pos="8640"/>
        </w:tabs>
        <w:spacing w:after="0" w:line="240" w:lineRule="auto"/>
        <w:ind w:right="100"/>
        <w:jc w:val="both"/>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 xml:space="preserve">                                                                                                       </w:t>
      </w:r>
    </w:p>
    <w:p w14:paraId="155BD2C2" w14:textId="269805B8" w:rsidR="006967B4" w:rsidRPr="005B1636" w:rsidRDefault="006967B4" w:rsidP="005B1636">
      <w:pPr>
        <w:tabs>
          <w:tab w:val="left" w:pos="8640"/>
        </w:tabs>
        <w:spacing w:after="0" w:line="240" w:lineRule="auto"/>
        <w:ind w:righ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Cyrl-CS"/>
        </w:rPr>
        <w:tab/>
      </w:r>
    </w:p>
    <w:sectPr w:rsidR="006967B4" w:rsidRPr="005B1636" w:rsidSect="00C92C66">
      <w:pgSz w:w="11906" w:h="16838"/>
      <w:pgMar w:top="1260"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MS Gothic"/>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33C"/>
    <w:multiLevelType w:val="hybridMultilevel"/>
    <w:tmpl w:val="E5407A08"/>
    <w:lvl w:ilvl="0" w:tplc="E9B2DE40">
      <w:start w:val="1"/>
      <w:numFmt w:val="decimal"/>
      <w:lvlText w:val="%1."/>
      <w:lvlJc w:val="left"/>
      <w:pPr>
        <w:ind w:left="3" w:hanging="57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16cid:durableId="167275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4A"/>
    <w:rsid w:val="00031634"/>
    <w:rsid w:val="0006595A"/>
    <w:rsid w:val="000705C7"/>
    <w:rsid w:val="0009294C"/>
    <w:rsid w:val="000D31D1"/>
    <w:rsid w:val="00106A7E"/>
    <w:rsid w:val="00152EB4"/>
    <w:rsid w:val="001771D9"/>
    <w:rsid w:val="001824DF"/>
    <w:rsid w:val="00191985"/>
    <w:rsid w:val="001D231A"/>
    <w:rsid w:val="001F5F3F"/>
    <w:rsid w:val="0022624E"/>
    <w:rsid w:val="0028420F"/>
    <w:rsid w:val="00295B8B"/>
    <w:rsid w:val="00315D6F"/>
    <w:rsid w:val="00380EAD"/>
    <w:rsid w:val="003A1013"/>
    <w:rsid w:val="003B4947"/>
    <w:rsid w:val="003E2C9C"/>
    <w:rsid w:val="003E7A68"/>
    <w:rsid w:val="003F47CD"/>
    <w:rsid w:val="0042711B"/>
    <w:rsid w:val="00427295"/>
    <w:rsid w:val="00434101"/>
    <w:rsid w:val="004503C0"/>
    <w:rsid w:val="0045364C"/>
    <w:rsid w:val="004B4CB8"/>
    <w:rsid w:val="004C6DEA"/>
    <w:rsid w:val="004E1382"/>
    <w:rsid w:val="004F71D5"/>
    <w:rsid w:val="0051582B"/>
    <w:rsid w:val="00593F35"/>
    <w:rsid w:val="005B1636"/>
    <w:rsid w:val="005E7CA7"/>
    <w:rsid w:val="00601A03"/>
    <w:rsid w:val="00614F50"/>
    <w:rsid w:val="00630C24"/>
    <w:rsid w:val="00637827"/>
    <w:rsid w:val="0064263E"/>
    <w:rsid w:val="0067548F"/>
    <w:rsid w:val="006816CB"/>
    <w:rsid w:val="006967B4"/>
    <w:rsid w:val="006F7548"/>
    <w:rsid w:val="00723A82"/>
    <w:rsid w:val="00752ED0"/>
    <w:rsid w:val="00753C2C"/>
    <w:rsid w:val="007E7859"/>
    <w:rsid w:val="00822A27"/>
    <w:rsid w:val="00834983"/>
    <w:rsid w:val="008539E7"/>
    <w:rsid w:val="008913B0"/>
    <w:rsid w:val="0089650C"/>
    <w:rsid w:val="008D298A"/>
    <w:rsid w:val="00951493"/>
    <w:rsid w:val="00957F82"/>
    <w:rsid w:val="0097260F"/>
    <w:rsid w:val="0099395B"/>
    <w:rsid w:val="009F471E"/>
    <w:rsid w:val="00A66806"/>
    <w:rsid w:val="00A9350A"/>
    <w:rsid w:val="00AF2A99"/>
    <w:rsid w:val="00B73D1B"/>
    <w:rsid w:val="00BE34DF"/>
    <w:rsid w:val="00BE3A4C"/>
    <w:rsid w:val="00C0024A"/>
    <w:rsid w:val="00C03DD4"/>
    <w:rsid w:val="00C92C66"/>
    <w:rsid w:val="00CF5C4F"/>
    <w:rsid w:val="00D270D0"/>
    <w:rsid w:val="00D40D2B"/>
    <w:rsid w:val="00D52CEB"/>
    <w:rsid w:val="00D52DA3"/>
    <w:rsid w:val="00D66840"/>
    <w:rsid w:val="00D76DE6"/>
    <w:rsid w:val="00D92D35"/>
    <w:rsid w:val="00D97EE7"/>
    <w:rsid w:val="00DC39DF"/>
    <w:rsid w:val="00DF20E8"/>
    <w:rsid w:val="00E0468D"/>
    <w:rsid w:val="00E5669B"/>
    <w:rsid w:val="00ED0DFC"/>
    <w:rsid w:val="00F5120E"/>
    <w:rsid w:val="00F56F4F"/>
    <w:rsid w:val="00FA1660"/>
    <w:rsid w:val="00FE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BCF7"/>
  <w15:docId w15:val="{C7C43699-9573-4AAC-B3B3-BC031990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24A"/>
    <w:rPr>
      <w:rFonts w:ascii="Tahoma" w:hAnsi="Tahoma" w:cs="Tahoma"/>
      <w:sz w:val="16"/>
      <w:szCs w:val="16"/>
    </w:rPr>
  </w:style>
  <w:style w:type="table" w:styleId="TableGrid">
    <w:name w:val="Table Grid"/>
    <w:basedOn w:val="TableNormal"/>
    <w:uiPriority w:val="59"/>
    <w:rsid w:val="00D66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2D35"/>
    <w:pPr>
      <w:ind w:left="720"/>
      <w:contextualSpacing/>
    </w:pPr>
  </w:style>
  <w:style w:type="character" w:styleId="Hyperlink">
    <w:name w:val="Hyperlink"/>
    <w:basedOn w:val="DefaultParagraphFont"/>
    <w:uiPriority w:val="99"/>
    <w:unhideWhenUsed/>
    <w:rsid w:val="003E2C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C7C91-9E49-44D5-983C-E7827795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2372</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Komunalna Inspekcija</dc:creator>
  <cp:lastModifiedBy>Živana Petrović</cp:lastModifiedBy>
  <cp:revision>2</cp:revision>
  <cp:lastPrinted>2025-01-29T09:15:00Z</cp:lastPrinted>
  <dcterms:created xsi:type="dcterms:W3CDTF">2026-01-19T13:05:00Z</dcterms:created>
  <dcterms:modified xsi:type="dcterms:W3CDTF">2026-01-19T13:05:00Z</dcterms:modified>
</cp:coreProperties>
</file>