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7FCA2" w14:textId="77777777" w:rsidR="005C2991" w:rsidRPr="005C2991" w:rsidRDefault="005C2991" w:rsidP="005C2991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  <w:lang w:val="sr-Cyrl-CS"/>
        </w:rPr>
      </w:pPr>
      <w:r w:rsidRPr="005C2991">
        <w:rPr>
          <w:rFonts w:ascii="Arial" w:hAnsi="Arial" w:cs="Arial"/>
          <w:lang w:val="sr-Cyrl-CS"/>
        </w:rPr>
        <w:t>Република Србија – АП Војводина</w:t>
      </w:r>
    </w:p>
    <w:p w14:paraId="6263A978" w14:textId="77777777" w:rsidR="005C2991" w:rsidRPr="005C2991" w:rsidRDefault="005C2991" w:rsidP="005C2991">
      <w:pPr>
        <w:spacing w:after="0"/>
        <w:rPr>
          <w:rFonts w:ascii="Arial" w:hAnsi="Arial" w:cs="Arial"/>
          <w:lang w:val="sr-Cyrl-CS"/>
        </w:rPr>
      </w:pPr>
      <w:r w:rsidRPr="005C2991">
        <w:rPr>
          <w:rFonts w:ascii="Arial" w:hAnsi="Arial" w:cs="Arial"/>
          <w:lang w:val="sr-Cyrl-CS"/>
        </w:rPr>
        <w:t>Општина Алибунар – Општинска управа</w:t>
      </w:r>
    </w:p>
    <w:p w14:paraId="24693989" w14:textId="77777777" w:rsidR="005C2991" w:rsidRPr="005C2991" w:rsidRDefault="005C2991" w:rsidP="005C2991">
      <w:pPr>
        <w:spacing w:after="0"/>
        <w:rPr>
          <w:rFonts w:ascii="Arial" w:hAnsi="Arial" w:cs="Arial"/>
          <w:lang w:val="sr-Cyrl-CS"/>
        </w:rPr>
      </w:pPr>
      <w:r w:rsidRPr="005C2991">
        <w:rPr>
          <w:rFonts w:ascii="Arial" w:hAnsi="Arial" w:cs="Arial"/>
          <w:lang w:val="ru-RU"/>
        </w:rPr>
        <w:t>ОДЕЉЕЊЕ</w:t>
      </w:r>
      <w:r w:rsidRPr="005C2991">
        <w:rPr>
          <w:rFonts w:ascii="Arial" w:hAnsi="Arial" w:cs="Arial"/>
          <w:lang w:val="sr-Cyrl-CS"/>
        </w:rPr>
        <w:t xml:space="preserve"> ЗА ИНСПЕКЦИЈСКЕ ПОСЛОВЕ,</w:t>
      </w:r>
    </w:p>
    <w:p w14:paraId="73D1078C" w14:textId="77777777" w:rsidR="005C2991" w:rsidRPr="005C2991" w:rsidRDefault="005C2991" w:rsidP="005C2991">
      <w:pPr>
        <w:spacing w:after="0"/>
        <w:rPr>
          <w:rFonts w:ascii="Arial" w:hAnsi="Arial" w:cs="Arial"/>
          <w:lang w:val="sr-Cyrl-CS"/>
        </w:rPr>
      </w:pPr>
      <w:r w:rsidRPr="005C2991">
        <w:rPr>
          <w:rFonts w:ascii="Arial" w:hAnsi="Arial" w:cs="Arial"/>
          <w:lang w:val="sr-Cyrl-CS"/>
        </w:rPr>
        <w:t>ГРАЂЕВНАРСТВО, УРБАНИЗАМ</w:t>
      </w:r>
    </w:p>
    <w:p w14:paraId="351B6A57" w14:textId="77777777" w:rsidR="005C2991" w:rsidRPr="005C2991" w:rsidRDefault="005C2991" w:rsidP="005C2991">
      <w:pPr>
        <w:spacing w:after="0"/>
        <w:rPr>
          <w:rFonts w:ascii="Arial" w:hAnsi="Arial" w:cs="Arial"/>
          <w:lang w:val="sr-Cyrl-CS"/>
        </w:rPr>
      </w:pPr>
      <w:r w:rsidRPr="005C2991">
        <w:rPr>
          <w:rFonts w:ascii="Arial" w:hAnsi="Arial" w:cs="Arial"/>
          <w:lang w:val="sr-Cyrl-CS"/>
        </w:rPr>
        <w:t xml:space="preserve">И ИМОВИНСКО-ПРАВНЕ ПОСЛОВЕ </w:t>
      </w:r>
    </w:p>
    <w:p w14:paraId="77CB5568" w14:textId="77777777" w:rsidR="005C2991" w:rsidRPr="005C2991" w:rsidRDefault="005C2991" w:rsidP="005C2991">
      <w:pPr>
        <w:spacing w:after="0"/>
        <w:rPr>
          <w:rFonts w:ascii="Arial" w:hAnsi="Arial" w:cs="Arial"/>
          <w:lang w:val="sr-Cyrl-CS"/>
        </w:rPr>
      </w:pPr>
      <w:r w:rsidRPr="005C2991">
        <w:rPr>
          <w:rFonts w:ascii="Arial" w:hAnsi="Arial" w:cs="Arial"/>
          <w:lang w:val="sr-Cyrl-CS"/>
        </w:rPr>
        <w:t>Број:</w:t>
      </w:r>
      <w:r w:rsidRPr="005C2991">
        <w:rPr>
          <w:rFonts w:ascii="Arial" w:hAnsi="Arial" w:cs="Arial"/>
          <w:lang w:val="ru-RU"/>
        </w:rPr>
        <w:t xml:space="preserve"> 352</w:t>
      </w:r>
      <w:r w:rsidRPr="005C2991">
        <w:rPr>
          <w:rFonts w:ascii="Arial" w:hAnsi="Arial" w:cs="Arial"/>
          <w:lang w:val="sr-Latn-CS"/>
        </w:rPr>
        <w:t>-5/</w:t>
      </w:r>
      <w:r w:rsidRPr="005C2991">
        <w:rPr>
          <w:rFonts w:ascii="Arial" w:hAnsi="Arial" w:cs="Arial"/>
          <w:lang w:val="ru-RU"/>
        </w:rPr>
        <w:t>202</w:t>
      </w:r>
      <w:r w:rsidRPr="005C2991">
        <w:rPr>
          <w:rFonts w:ascii="Arial" w:hAnsi="Arial" w:cs="Arial"/>
          <w:lang w:val="sr-Latn-RS"/>
        </w:rPr>
        <w:t>6</w:t>
      </w:r>
      <w:r w:rsidRPr="005C2991">
        <w:rPr>
          <w:rFonts w:ascii="Arial" w:hAnsi="Arial" w:cs="Arial"/>
          <w:lang w:val="sr-Latn-CS"/>
        </w:rPr>
        <w:t>-0</w:t>
      </w:r>
      <w:r w:rsidRPr="005C2991">
        <w:rPr>
          <w:rFonts w:ascii="Arial" w:hAnsi="Arial" w:cs="Arial"/>
          <w:lang w:val="sr-Cyrl-CS"/>
        </w:rPr>
        <w:t>5</w:t>
      </w:r>
    </w:p>
    <w:p w14:paraId="4E9873C3" w14:textId="77777777" w:rsidR="005C2991" w:rsidRPr="005C2991" w:rsidRDefault="005C2991" w:rsidP="005C2991">
      <w:pPr>
        <w:spacing w:after="0"/>
        <w:rPr>
          <w:rFonts w:ascii="Arial" w:hAnsi="Arial" w:cs="Arial"/>
          <w:lang w:val="sr-Cyrl-CS"/>
        </w:rPr>
      </w:pPr>
      <w:r w:rsidRPr="005C2991">
        <w:rPr>
          <w:rFonts w:ascii="Arial" w:hAnsi="Arial" w:cs="Arial"/>
          <w:lang w:val="sr-Cyrl-CS"/>
        </w:rPr>
        <w:t xml:space="preserve">Датум: </w:t>
      </w:r>
      <w:r w:rsidRPr="005C2991">
        <w:rPr>
          <w:rFonts w:ascii="Arial" w:hAnsi="Arial" w:cs="Arial"/>
          <w:lang w:val="sr-Latn-RS"/>
        </w:rPr>
        <w:t>19</w:t>
      </w:r>
      <w:r w:rsidRPr="005C2991">
        <w:rPr>
          <w:rFonts w:ascii="Arial" w:hAnsi="Arial" w:cs="Arial"/>
          <w:lang w:val="sr-Latn-CS"/>
        </w:rPr>
        <w:t>.0</w:t>
      </w:r>
      <w:r w:rsidRPr="005C2991">
        <w:rPr>
          <w:rFonts w:ascii="Arial" w:hAnsi="Arial" w:cs="Arial"/>
          <w:lang w:val="sr-Cyrl-RS"/>
        </w:rPr>
        <w:t>1</w:t>
      </w:r>
      <w:r w:rsidRPr="005C2991">
        <w:rPr>
          <w:rFonts w:ascii="Arial" w:hAnsi="Arial" w:cs="Arial"/>
          <w:lang w:val="sr-Cyrl-CS"/>
        </w:rPr>
        <w:t>.202</w:t>
      </w:r>
      <w:r w:rsidRPr="005C2991">
        <w:rPr>
          <w:rFonts w:ascii="Arial" w:hAnsi="Arial" w:cs="Arial"/>
          <w:lang w:val="sr-Latn-RS"/>
        </w:rPr>
        <w:t>6</w:t>
      </w:r>
      <w:r w:rsidRPr="005C2991">
        <w:rPr>
          <w:rFonts w:ascii="Arial" w:hAnsi="Arial" w:cs="Arial"/>
          <w:lang w:val="sr-Cyrl-CS"/>
        </w:rPr>
        <w:t>.године</w:t>
      </w:r>
    </w:p>
    <w:p w14:paraId="499DD8C8" w14:textId="77777777" w:rsidR="005C2991" w:rsidRPr="005C2991" w:rsidRDefault="005C2991" w:rsidP="005C2991">
      <w:pPr>
        <w:spacing w:after="0"/>
        <w:rPr>
          <w:rFonts w:ascii="Arial" w:hAnsi="Arial" w:cs="Arial"/>
          <w:lang w:val="sr-Cyrl-CS"/>
        </w:rPr>
      </w:pPr>
      <w:r w:rsidRPr="005C2991">
        <w:rPr>
          <w:rFonts w:ascii="Arial" w:hAnsi="Arial" w:cs="Arial"/>
          <w:lang w:val="sr-Cyrl-CS"/>
        </w:rPr>
        <w:t>Алибунар, Трг слободе 4</w:t>
      </w:r>
    </w:p>
    <w:p w14:paraId="3D342A3F" w14:textId="77777777" w:rsidR="00474C05" w:rsidRPr="005C2991" w:rsidRDefault="00474C05">
      <w:pPr>
        <w:rPr>
          <w:rFonts w:ascii="Arial" w:hAnsi="Arial" w:cs="Arial"/>
        </w:rPr>
      </w:pPr>
    </w:p>
    <w:p w14:paraId="438FB1B7" w14:textId="77777777" w:rsidR="005C2991" w:rsidRPr="005C2991" w:rsidRDefault="005C2991">
      <w:pPr>
        <w:rPr>
          <w:rFonts w:ascii="Arial" w:hAnsi="Arial" w:cs="Arial"/>
        </w:rPr>
      </w:pPr>
    </w:p>
    <w:p w14:paraId="21CBD76A" w14:textId="77777777" w:rsidR="005C2991" w:rsidRPr="005C2991" w:rsidRDefault="005C2991">
      <w:pPr>
        <w:rPr>
          <w:rFonts w:ascii="Arial" w:hAnsi="Arial" w:cs="Arial"/>
        </w:rPr>
      </w:pPr>
    </w:p>
    <w:p w14:paraId="4C5BF96A" w14:textId="77777777" w:rsidR="005C2991" w:rsidRPr="005C2991" w:rsidRDefault="005C2991">
      <w:pPr>
        <w:rPr>
          <w:rFonts w:ascii="Arial" w:hAnsi="Arial" w:cs="Arial"/>
        </w:rPr>
      </w:pPr>
    </w:p>
    <w:p w14:paraId="1C420E22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  <w:r w:rsidRPr="005C2991">
        <w:rPr>
          <w:rFonts w:ascii="Arial" w:hAnsi="Arial" w:cs="Arial"/>
          <w:lang w:val="sr-Cyrl-RS"/>
        </w:rPr>
        <w:t>ОПЕРАТИВНИ ПЛАН КОМУНАЛНЕ ИНСПЕКЦИЈЕ</w:t>
      </w:r>
    </w:p>
    <w:p w14:paraId="448DE0B6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  <w:r w:rsidRPr="005C2991">
        <w:rPr>
          <w:rFonts w:ascii="Arial" w:hAnsi="Arial" w:cs="Arial"/>
          <w:lang w:val="sr-Cyrl-RS"/>
        </w:rPr>
        <w:t>ОДСЕКА ЗА ИНСПЕКЦИЈСКЕ ПОСЛОВЕ</w:t>
      </w:r>
    </w:p>
    <w:p w14:paraId="03C4F6AB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  <w:r w:rsidRPr="005C2991">
        <w:rPr>
          <w:rFonts w:ascii="Arial" w:hAnsi="Arial" w:cs="Arial"/>
          <w:lang w:val="sr-Cyrl-RS"/>
        </w:rPr>
        <w:t>ОПШТИНСКЕ УПРАВЕ ОПШТИНЕ АЛИБУНАР ЗА 2026. ГОДИНУ</w:t>
      </w:r>
    </w:p>
    <w:p w14:paraId="12AD805C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248B0E3F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0915C70C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43721AE2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01136020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4E9E82A7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57BB85F0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4AB4C746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00DB684E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4F84D63B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54DC29DC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0C744BCE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0A15B26D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02DA60C4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4E934D55" w14:textId="77777777" w:rsidR="005C2991" w:rsidRPr="005C2991" w:rsidRDefault="005C2991" w:rsidP="005C2991">
      <w:pPr>
        <w:jc w:val="center"/>
        <w:rPr>
          <w:rFonts w:ascii="Arial" w:hAnsi="Arial" w:cs="Arial"/>
          <w:lang w:val="sr-Cyrl-RS"/>
        </w:rPr>
      </w:pPr>
    </w:p>
    <w:p w14:paraId="22AA0928" w14:textId="77777777" w:rsidR="005C2991" w:rsidRDefault="005C2991" w:rsidP="005C2991">
      <w:pPr>
        <w:tabs>
          <w:tab w:val="left" w:pos="8640"/>
        </w:tabs>
        <w:spacing w:after="0"/>
        <w:ind w:left="-567" w:right="100"/>
        <w:jc w:val="both"/>
        <w:rPr>
          <w:rFonts w:ascii="Arial" w:hAnsi="Arial" w:cs="Arial"/>
          <w:lang w:val="ru-RU"/>
        </w:rPr>
      </w:pPr>
    </w:p>
    <w:p w14:paraId="49E3D621" w14:textId="10DCC018" w:rsidR="005C2991" w:rsidRPr="005C2991" w:rsidRDefault="005C2991" w:rsidP="005C2991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  <w:lang w:val="ru-RU"/>
        </w:rPr>
      </w:pPr>
      <w:r w:rsidRPr="005C2991">
        <w:rPr>
          <w:rFonts w:ascii="Arial" w:hAnsi="Arial" w:cs="Arial"/>
          <w:lang w:val="ru-RU"/>
        </w:rPr>
        <w:lastRenderedPageBreak/>
        <w:t>На основу чл</w:t>
      </w:r>
      <w:r>
        <w:rPr>
          <w:rFonts w:ascii="Arial" w:hAnsi="Arial" w:cs="Arial"/>
          <w:lang w:val="ru-RU"/>
        </w:rPr>
        <w:t xml:space="preserve">ана </w:t>
      </w:r>
      <w:r w:rsidRPr="005C2991">
        <w:rPr>
          <w:rFonts w:ascii="Arial" w:hAnsi="Arial" w:cs="Arial"/>
          <w:lang w:val="ru-RU"/>
        </w:rPr>
        <w:t>10. Закона о инспекцијском надзору („Сл. гласник РС “, бр. 36/2015 и 44/2018 – др.закон и 95/2018), инспекција је дужна да сачини годишњи план инспекцијског надзора, који се спроводи кроз оперативне (полугодишње, тромесечне и месечне) планове инспекцијског надзора.</w:t>
      </w:r>
    </w:p>
    <w:p w14:paraId="7FAD5703" w14:textId="77777777" w:rsidR="005C2991" w:rsidRPr="005C2991" w:rsidRDefault="005C2991" w:rsidP="005C2991">
      <w:pPr>
        <w:jc w:val="both"/>
        <w:rPr>
          <w:rFonts w:ascii="Arial" w:hAnsi="Arial" w:cs="Arial"/>
          <w:lang w:val="sr-Cyrl-R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5C2991" w:rsidRPr="005C2991" w14:paraId="772D725B" w14:textId="77777777" w:rsidTr="00DE1DC9">
        <w:trPr>
          <w:trHeight w:val="506"/>
        </w:trPr>
        <w:tc>
          <w:tcPr>
            <w:tcW w:w="4068" w:type="dxa"/>
            <w:vMerge w:val="restart"/>
          </w:tcPr>
          <w:p w14:paraId="6A192B3D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  <w:lang w:val="ru-RU"/>
              </w:rPr>
            </w:pPr>
          </w:p>
          <w:p w14:paraId="629CBAD2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proofErr w:type="spellStart"/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Активности</w:t>
            </w:r>
            <w:proofErr w:type="spellEnd"/>
          </w:p>
        </w:tc>
        <w:tc>
          <w:tcPr>
            <w:tcW w:w="5400" w:type="dxa"/>
            <w:gridSpan w:val="12"/>
          </w:tcPr>
          <w:p w14:paraId="31B7E734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proofErr w:type="spellStart"/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Број</w:t>
            </w:r>
            <w:proofErr w:type="spellEnd"/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прегледа</w:t>
            </w:r>
            <w:proofErr w:type="spellEnd"/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по</w:t>
            </w:r>
            <w:proofErr w:type="spellEnd"/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месецима</w:t>
            </w:r>
            <w:proofErr w:type="spellEnd"/>
          </w:p>
        </w:tc>
      </w:tr>
      <w:tr w:rsidR="005C2991" w:rsidRPr="005C2991" w14:paraId="358CC171" w14:textId="77777777" w:rsidTr="00DE1DC9">
        <w:trPr>
          <w:trHeight w:val="166"/>
        </w:trPr>
        <w:tc>
          <w:tcPr>
            <w:tcW w:w="4068" w:type="dxa"/>
            <w:vMerge/>
          </w:tcPr>
          <w:p w14:paraId="2588FD4E" w14:textId="77777777" w:rsidR="005C2991" w:rsidRPr="005C2991" w:rsidRDefault="005C2991" w:rsidP="00DE1DC9">
            <w:pPr>
              <w:spacing w:after="83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</w:p>
        </w:tc>
        <w:tc>
          <w:tcPr>
            <w:tcW w:w="450" w:type="dxa"/>
          </w:tcPr>
          <w:p w14:paraId="136A50B6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1</w:t>
            </w:r>
          </w:p>
        </w:tc>
        <w:tc>
          <w:tcPr>
            <w:tcW w:w="450" w:type="dxa"/>
          </w:tcPr>
          <w:p w14:paraId="70A71282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2</w:t>
            </w:r>
          </w:p>
        </w:tc>
        <w:tc>
          <w:tcPr>
            <w:tcW w:w="450" w:type="dxa"/>
          </w:tcPr>
          <w:p w14:paraId="547DEE80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3</w:t>
            </w:r>
          </w:p>
        </w:tc>
        <w:tc>
          <w:tcPr>
            <w:tcW w:w="450" w:type="dxa"/>
          </w:tcPr>
          <w:p w14:paraId="7E338647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4</w:t>
            </w:r>
          </w:p>
        </w:tc>
        <w:tc>
          <w:tcPr>
            <w:tcW w:w="450" w:type="dxa"/>
          </w:tcPr>
          <w:p w14:paraId="19B35392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5</w:t>
            </w:r>
          </w:p>
        </w:tc>
        <w:tc>
          <w:tcPr>
            <w:tcW w:w="450" w:type="dxa"/>
          </w:tcPr>
          <w:p w14:paraId="0F99D299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6</w:t>
            </w:r>
          </w:p>
        </w:tc>
        <w:tc>
          <w:tcPr>
            <w:tcW w:w="450" w:type="dxa"/>
          </w:tcPr>
          <w:p w14:paraId="1B30E0CC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7</w:t>
            </w:r>
          </w:p>
        </w:tc>
        <w:tc>
          <w:tcPr>
            <w:tcW w:w="450" w:type="dxa"/>
          </w:tcPr>
          <w:p w14:paraId="3D2CA1D7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8</w:t>
            </w:r>
          </w:p>
        </w:tc>
        <w:tc>
          <w:tcPr>
            <w:tcW w:w="450" w:type="dxa"/>
          </w:tcPr>
          <w:p w14:paraId="744983A1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9</w:t>
            </w:r>
          </w:p>
        </w:tc>
        <w:tc>
          <w:tcPr>
            <w:tcW w:w="450" w:type="dxa"/>
          </w:tcPr>
          <w:p w14:paraId="434B9F1D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10</w:t>
            </w:r>
          </w:p>
        </w:tc>
        <w:tc>
          <w:tcPr>
            <w:tcW w:w="450" w:type="dxa"/>
          </w:tcPr>
          <w:p w14:paraId="4723FD77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11</w:t>
            </w:r>
          </w:p>
        </w:tc>
        <w:tc>
          <w:tcPr>
            <w:tcW w:w="450" w:type="dxa"/>
          </w:tcPr>
          <w:p w14:paraId="4ABFA794" w14:textId="77777777" w:rsidR="005C2991" w:rsidRPr="005C2991" w:rsidRDefault="005C2991" w:rsidP="00DE1DC9">
            <w:pPr>
              <w:spacing w:after="83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/>
                <w:bCs/>
                <w:color w:val="333333"/>
              </w:rPr>
              <w:t>12</w:t>
            </w:r>
          </w:p>
        </w:tc>
      </w:tr>
      <w:tr w:rsidR="005C2991" w:rsidRPr="005C2991" w14:paraId="63264C64" w14:textId="77777777" w:rsidTr="00DE1DC9">
        <w:tc>
          <w:tcPr>
            <w:tcW w:w="4068" w:type="dxa"/>
          </w:tcPr>
          <w:p w14:paraId="73E5DC5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Редовна контрола снабдевања воде за пиће</w:t>
            </w:r>
          </w:p>
        </w:tc>
        <w:tc>
          <w:tcPr>
            <w:tcW w:w="450" w:type="dxa"/>
          </w:tcPr>
          <w:p w14:paraId="54441DE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43CD8D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D57EF2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17F4BD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B8E582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ED93F4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F5CDEC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8DB78A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6B0318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069BF5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3DF6E7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1D9E761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</w:tr>
      <w:tr w:rsidR="005C2991" w:rsidRPr="005C2991" w14:paraId="0768058B" w14:textId="77777777" w:rsidTr="00DE1DC9">
        <w:tc>
          <w:tcPr>
            <w:tcW w:w="4068" w:type="dxa"/>
          </w:tcPr>
          <w:p w14:paraId="4F4D7CF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Ванредне контроле снабдевања воде за пиће</w:t>
            </w:r>
          </w:p>
        </w:tc>
        <w:tc>
          <w:tcPr>
            <w:tcW w:w="450" w:type="dxa"/>
          </w:tcPr>
          <w:p w14:paraId="6ABF9AA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539D7FE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5C402BA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24D6F5F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65A5DD5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272934B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2D714D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0481C5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974A03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A32E03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CD0FC2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4865E0A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1F35149F" w14:textId="77777777" w:rsidTr="00DE1DC9">
        <w:tc>
          <w:tcPr>
            <w:tcW w:w="4068" w:type="dxa"/>
          </w:tcPr>
          <w:p w14:paraId="3CA952A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Редовна контрола пречишћавања и одвођења атмосферских и отпадних вода</w:t>
            </w:r>
          </w:p>
        </w:tc>
        <w:tc>
          <w:tcPr>
            <w:tcW w:w="450" w:type="dxa"/>
          </w:tcPr>
          <w:p w14:paraId="46D5A4F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  <w:p w14:paraId="0D277E9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3F2F2F6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103B75F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542A3B6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334FB9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52A4934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EB36A0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13F6865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38BEF7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5A6DEBB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5F7A1C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4805CC7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1810F0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6F2947D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DB50E7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45F7E61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242961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5F84976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CB0C98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252FC64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4D5D52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0A5FFB3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4787A2EC" w14:textId="77777777" w:rsidTr="00DE1DC9">
        <w:tc>
          <w:tcPr>
            <w:tcW w:w="4068" w:type="dxa"/>
          </w:tcPr>
          <w:p w14:paraId="5264CE9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 xml:space="preserve">Ванредне контроле </w:t>
            </w: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пречишћавања и одвођења атмосферских и отпадних вода</w:t>
            </w:r>
          </w:p>
        </w:tc>
        <w:tc>
          <w:tcPr>
            <w:tcW w:w="450" w:type="dxa"/>
          </w:tcPr>
          <w:p w14:paraId="00570F0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26E7C5D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249DF4E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  <w:p w14:paraId="5AC9B07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684927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26F2A32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56A38E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1714F98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AB5E8E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4FB450C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38C26A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42B4BE1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2AEE8E1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CCDF89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  <w:p w14:paraId="24C6E32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D05BD7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041633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379F1FA5" w14:textId="77777777" w:rsidTr="00DE1DC9">
        <w:tc>
          <w:tcPr>
            <w:tcW w:w="4068" w:type="dxa"/>
          </w:tcPr>
          <w:p w14:paraId="39821A31" w14:textId="77777777" w:rsidR="005C2991" w:rsidRPr="005C2991" w:rsidRDefault="005C2991" w:rsidP="00DE1DC9">
            <w:pPr>
              <w:spacing w:after="0"/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5C2991">
              <w:rPr>
                <w:rFonts w:ascii="Arial" w:hAnsi="Arial" w:cs="Arial"/>
                <w:color w:val="000000"/>
                <w:lang w:val="ru-RU"/>
              </w:rPr>
              <w:t>Редовне контроле управљања комуналним отпадом</w:t>
            </w:r>
          </w:p>
        </w:tc>
        <w:tc>
          <w:tcPr>
            <w:tcW w:w="450" w:type="dxa"/>
          </w:tcPr>
          <w:p w14:paraId="4F33973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093C71B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6EE372C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26B78C2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6A883C7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0785411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E1F7D6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91AB50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09FBAD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1AD08AA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4D63DE6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0B57853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</w:tr>
      <w:tr w:rsidR="005C2991" w:rsidRPr="005C2991" w14:paraId="243A975E" w14:textId="77777777" w:rsidTr="00DE1DC9">
        <w:tc>
          <w:tcPr>
            <w:tcW w:w="4068" w:type="dxa"/>
          </w:tcPr>
          <w:p w14:paraId="6E8DD66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Ванредне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контроле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управ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000000"/>
                <w:lang w:val="sr-Cyrl-RS"/>
              </w:rPr>
              <w:t>ља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ња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отпадом</w:t>
            </w:r>
            <w:proofErr w:type="spellEnd"/>
          </w:p>
        </w:tc>
        <w:tc>
          <w:tcPr>
            <w:tcW w:w="450" w:type="dxa"/>
          </w:tcPr>
          <w:p w14:paraId="526728F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A9BC68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251BFC5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DAD550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DA3ADD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B50986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DF2661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743DB6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143A2F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ACF438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C5D960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D51BFD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1FA09ED9" w14:textId="77777777" w:rsidTr="00DE1DC9">
        <w:tc>
          <w:tcPr>
            <w:tcW w:w="4068" w:type="dxa"/>
          </w:tcPr>
          <w:p w14:paraId="76CDC45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proofErr w:type="spellStart"/>
            <w:r w:rsidRPr="005C2991">
              <w:rPr>
                <w:rFonts w:ascii="Arial" w:eastAsia="Times New Roman" w:hAnsi="Arial" w:cs="Arial"/>
                <w:bCs/>
                <w:color w:val="333333"/>
              </w:rPr>
              <w:t>Редовн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а</w:t>
            </w:r>
            <w:r w:rsidRPr="005C2991">
              <w:rPr>
                <w:rFonts w:ascii="Arial" w:eastAsia="Times New Roman" w:hAnsi="Arial" w:cs="Arial"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333333"/>
              </w:rPr>
              <w:t>контрол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а</w:t>
            </w:r>
            <w:r w:rsidRPr="005C2991">
              <w:rPr>
                <w:rFonts w:ascii="Arial" w:eastAsia="Times New Roman" w:hAnsi="Arial" w:cs="Arial"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333333"/>
              </w:rPr>
              <w:t>управљања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333333"/>
              </w:rPr>
              <w:t>гробљима</w:t>
            </w:r>
            <w:proofErr w:type="spellEnd"/>
          </w:p>
        </w:tc>
        <w:tc>
          <w:tcPr>
            <w:tcW w:w="450" w:type="dxa"/>
          </w:tcPr>
          <w:p w14:paraId="4EF1491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198DE65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3C9D85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217E5C4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7A7BAD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8B7547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C2F75C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3C711E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706183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FDAEAC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C6D284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2B046F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</w:tr>
      <w:tr w:rsidR="005C2991" w:rsidRPr="005C2991" w14:paraId="4F32B2A4" w14:textId="77777777" w:rsidTr="00DE1DC9">
        <w:tc>
          <w:tcPr>
            <w:tcW w:w="4068" w:type="dxa"/>
          </w:tcPr>
          <w:p w14:paraId="6FFAA81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proofErr w:type="spellStart"/>
            <w:r w:rsidRPr="005C2991">
              <w:rPr>
                <w:rFonts w:ascii="Arial" w:eastAsia="Times New Roman" w:hAnsi="Arial" w:cs="Arial"/>
                <w:bCs/>
                <w:color w:val="333333"/>
              </w:rPr>
              <w:t>Ванредне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333333"/>
              </w:rPr>
              <w:t>контроле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333333"/>
              </w:rPr>
              <w:t>управља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333333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333333"/>
              </w:rPr>
              <w:t>гробљима</w:t>
            </w:r>
            <w:proofErr w:type="spellEnd"/>
          </w:p>
        </w:tc>
        <w:tc>
          <w:tcPr>
            <w:tcW w:w="450" w:type="dxa"/>
          </w:tcPr>
          <w:p w14:paraId="7E109D6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E745BA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0ECF5A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D98D54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B3B7EF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48329C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6E6221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25B696C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8C2787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794BEA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06300C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2122CD8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7235DD61" w14:textId="77777777" w:rsidTr="00DE1DC9">
        <w:tc>
          <w:tcPr>
            <w:tcW w:w="4068" w:type="dxa"/>
          </w:tcPr>
          <w:p w14:paraId="66FC232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Редовна контрола одржавања чистоће на јавним површинама</w:t>
            </w:r>
          </w:p>
        </w:tc>
        <w:tc>
          <w:tcPr>
            <w:tcW w:w="450" w:type="dxa"/>
          </w:tcPr>
          <w:p w14:paraId="71DE813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010DFB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26378A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D194EB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EEE20C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06CE2D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C4621F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9913FB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4455B9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3D6A39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C4EB07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1D5CD6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</w:tr>
      <w:tr w:rsidR="005C2991" w:rsidRPr="005C2991" w14:paraId="2477F342" w14:textId="77777777" w:rsidTr="00DE1DC9">
        <w:tc>
          <w:tcPr>
            <w:tcW w:w="4068" w:type="dxa"/>
          </w:tcPr>
          <w:p w14:paraId="177AC0D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Ванредне контроле одржавања чистоће на јавним површинама</w:t>
            </w:r>
          </w:p>
        </w:tc>
        <w:tc>
          <w:tcPr>
            <w:tcW w:w="450" w:type="dxa"/>
          </w:tcPr>
          <w:p w14:paraId="5B44891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6F4D004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7811002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3F3FE05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108D388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4BF4AB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9A34CD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8C7AA9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EE7946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5352CC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404983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2F4FD3A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4A244AB9" w14:textId="77777777" w:rsidTr="00DE1DC9">
        <w:tc>
          <w:tcPr>
            <w:tcW w:w="4068" w:type="dxa"/>
          </w:tcPr>
          <w:p w14:paraId="28BBDDE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Редовна контрола одржавања јавних зелених површина</w:t>
            </w:r>
          </w:p>
        </w:tc>
        <w:tc>
          <w:tcPr>
            <w:tcW w:w="450" w:type="dxa"/>
          </w:tcPr>
          <w:p w14:paraId="4A3DBAB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3D30F4B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1A29027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324FB3D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6B2420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F9CC07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B917E7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7AD42D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CEB1BE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29B7F2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26916F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4A3C75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42E1DE09" w14:textId="77777777" w:rsidTr="00DE1DC9">
        <w:tc>
          <w:tcPr>
            <w:tcW w:w="4068" w:type="dxa"/>
          </w:tcPr>
          <w:p w14:paraId="6D53727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Ванредне контроле одржавања јавних зелених површина</w:t>
            </w:r>
          </w:p>
        </w:tc>
        <w:tc>
          <w:tcPr>
            <w:tcW w:w="450" w:type="dxa"/>
          </w:tcPr>
          <w:p w14:paraId="355C636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345F3F0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45013DF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BB216F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5A273E4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E8DB12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0CD2840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31EFBD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56B0735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A46DE8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BD4AC4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48E2E11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</w:tr>
      <w:tr w:rsidR="005C2991" w:rsidRPr="005C2991" w14:paraId="760E14D2" w14:textId="77777777" w:rsidTr="00DE1DC9">
        <w:tc>
          <w:tcPr>
            <w:tcW w:w="4068" w:type="dxa"/>
          </w:tcPr>
          <w:p w14:paraId="6E0FDF5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Ванредне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контроле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послова</w:t>
            </w:r>
            <w:proofErr w:type="spellEnd"/>
            <w:r w:rsidRPr="005C2991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 w:rsidRPr="005C2991">
              <w:rPr>
                <w:rFonts w:ascii="Arial" w:eastAsia="Times New Roman" w:hAnsi="Arial" w:cs="Arial"/>
                <w:bCs/>
                <w:color w:val="000000"/>
              </w:rPr>
              <w:t>зоохигијене</w:t>
            </w:r>
            <w:proofErr w:type="spellEnd"/>
          </w:p>
        </w:tc>
        <w:tc>
          <w:tcPr>
            <w:tcW w:w="450" w:type="dxa"/>
          </w:tcPr>
          <w:p w14:paraId="71F76E1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C4804D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1EF39E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18DEFF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D3AEF4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8F9705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458CBB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D8D330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CEC83D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889B9B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6A5DAA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3C2DFB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</w:tr>
      <w:tr w:rsidR="005C2991" w:rsidRPr="005C2991" w14:paraId="10ED0B9D" w14:textId="77777777" w:rsidTr="00DE1DC9">
        <w:tc>
          <w:tcPr>
            <w:tcW w:w="4068" w:type="dxa"/>
          </w:tcPr>
          <w:p w14:paraId="1541C13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Редовне контроле радног времена угоститељских објеката</w:t>
            </w:r>
          </w:p>
        </w:tc>
        <w:tc>
          <w:tcPr>
            <w:tcW w:w="450" w:type="dxa"/>
          </w:tcPr>
          <w:p w14:paraId="169E177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9F660A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0BE6EA9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4C3843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BB4237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8C2A01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D84943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23686C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0DD4BB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4AFB4D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43BA009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1B4675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</w:tr>
      <w:tr w:rsidR="005C2991" w:rsidRPr="005C2991" w14:paraId="3AE94CC6" w14:textId="77777777" w:rsidTr="00DE1DC9">
        <w:tc>
          <w:tcPr>
            <w:tcW w:w="4068" w:type="dxa"/>
          </w:tcPr>
          <w:p w14:paraId="70E3307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Ванредне контроле радног времена угоститељских објеката</w:t>
            </w:r>
          </w:p>
        </w:tc>
        <w:tc>
          <w:tcPr>
            <w:tcW w:w="450" w:type="dxa"/>
          </w:tcPr>
          <w:p w14:paraId="56C657E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12275F0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0B75AA8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3C1A95E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62F517C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F9F1AB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5D0D95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82F9A6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544390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54D0EC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83C891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564E67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515DC441" w14:textId="77777777" w:rsidTr="00DE1DC9">
        <w:tc>
          <w:tcPr>
            <w:tcW w:w="4068" w:type="dxa"/>
          </w:tcPr>
          <w:p w14:paraId="23332BF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Редовне контроле држања домаћих животиња</w:t>
            </w:r>
          </w:p>
        </w:tc>
        <w:tc>
          <w:tcPr>
            <w:tcW w:w="450" w:type="dxa"/>
          </w:tcPr>
          <w:p w14:paraId="7D2A42A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594BC2A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4A78681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83E6D9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DFED98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4ECC9B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B02727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7EE90B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6332AA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3F9196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6501CC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A6C8CA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2652ED76" w14:textId="77777777" w:rsidTr="00DE1DC9">
        <w:tc>
          <w:tcPr>
            <w:tcW w:w="4068" w:type="dxa"/>
          </w:tcPr>
          <w:p w14:paraId="153ED1A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Ванредне контроле држања домаћих животиња</w:t>
            </w:r>
          </w:p>
        </w:tc>
        <w:tc>
          <w:tcPr>
            <w:tcW w:w="450" w:type="dxa"/>
          </w:tcPr>
          <w:p w14:paraId="25FE881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30B743E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01B3D5B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6B19E80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5BE730A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F418A6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206732D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216160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1458060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FEBFB3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B10F0B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3EFEC8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4FB978F1" w14:textId="77777777" w:rsidTr="00DE1DC9">
        <w:tc>
          <w:tcPr>
            <w:tcW w:w="4068" w:type="dxa"/>
          </w:tcPr>
          <w:p w14:paraId="566C949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lastRenderedPageBreak/>
              <w:t xml:space="preserve">Редовна контрола постављања монтажних, покретних и других објеката </w:t>
            </w:r>
          </w:p>
        </w:tc>
        <w:tc>
          <w:tcPr>
            <w:tcW w:w="450" w:type="dxa"/>
          </w:tcPr>
          <w:p w14:paraId="1E8D650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316AC21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7A5F8A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540ECE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06CCD8F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BAB87E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E8916B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C3918B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6575DAC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7557DED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70C94F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8BB2CF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</w:tr>
      <w:tr w:rsidR="005C2991" w:rsidRPr="005C2991" w14:paraId="2DB1A664" w14:textId="77777777" w:rsidTr="00DE1DC9">
        <w:tc>
          <w:tcPr>
            <w:tcW w:w="4068" w:type="dxa"/>
          </w:tcPr>
          <w:p w14:paraId="196194A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Ванредна контрола постављања монтажних, покретних и других објеката</w:t>
            </w:r>
          </w:p>
        </w:tc>
        <w:tc>
          <w:tcPr>
            <w:tcW w:w="450" w:type="dxa"/>
          </w:tcPr>
          <w:p w14:paraId="4F8FF7F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6127EAB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536516B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68267F2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27E9700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17BD3D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467A153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</w:rPr>
              <w:t>х</w:t>
            </w:r>
          </w:p>
        </w:tc>
        <w:tc>
          <w:tcPr>
            <w:tcW w:w="450" w:type="dxa"/>
          </w:tcPr>
          <w:p w14:paraId="548D282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464AA1C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82D5D4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3F60750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7275D67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</w:tr>
      <w:tr w:rsidR="005C2991" w:rsidRPr="005C2991" w14:paraId="15F91C0B" w14:textId="77777777" w:rsidTr="00DE1DC9">
        <w:tc>
          <w:tcPr>
            <w:tcW w:w="4068" w:type="dxa"/>
          </w:tcPr>
          <w:p w14:paraId="13491A4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ru-RU"/>
              </w:rPr>
              <w:t>Редовне контроле управљања пијацама</w:t>
            </w:r>
          </w:p>
        </w:tc>
        <w:tc>
          <w:tcPr>
            <w:tcW w:w="450" w:type="dxa"/>
          </w:tcPr>
          <w:p w14:paraId="7681E85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70BC181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7AF42DB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048BF60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086ACF0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0494060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3DB7D18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4FEEB8A2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142DF15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4190BCA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68A1F38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2809AB3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</w:tr>
      <w:tr w:rsidR="005C2991" w:rsidRPr="005C2991" w14:paraId="4EE45AEA" w14:textId="77777777" w:rsidTr="00DE1DC9">
        <w:tc>
          <w:tcPr>
            <w:tcW w:w="4068" w:type="dxa"/>
          </w:tcPr>
          <w:p w14:paraId="10B5900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sr-Cyrl-RS"/>
              </w:rPr>
              <w:t xml:space="preserve">Ванредне контроле управљања пијацама </w:t>
            </w:r>
          </w:p>
        </w:tc>
        <w:tc>
          <w:tcPr>
            <w:tcW w:w="450" w:type="dxa"/>
          </w:tcPr>
          <w:p w14:paraId="2063926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26F4007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79C28B8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3770948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74FE3BD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584A36D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3226B5A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12131EC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028FCB9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61818AB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</w:rPr>
            </w:pPr>
          </w:p>
        </w:tc>
        <w:tc>
          <w:tcPr>
            <w:tcW w:w="450" w:type="dxa"/>
          </w:tcPr>
          <w:p w14:paraId="41B4415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3B3A83F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</w:tr>
      <w:tr w:rsidR="005C2991" w:rsidRPr="005C2991" w14:paraId="34B8BD66" w14:textId="77777777" w:rsidTr="00DE1DC9">
        <w:tc>
          <w:tcPr>
            <w:tcW w:w="4068" w:type="dxa"/>
          </w:tcPr>
          <w:p w14:paraId="29809CD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sr-Cyrl-RS"/>
              </w:rPr>
              <w:t>Ванредне контроле одржавања кућног реда у стамбеним и стамбено-пословним зградама</w:t>
            </w:r>
          </w:p>
        </w:tc>
        <w:tc>
          <w:tcPr>
            <w:tcW w:w="450" w:type="dxa"/>
          </w:tcPr>
          <w:p w14:paraId="460E028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2282E84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1314D3D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210FAAD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711A85E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218FA970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1F64024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5AB860C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6E652C8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3A69EB0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0C6AE13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7B4F854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</w:tr>
      <w:tr w:rsidR="005C2991" w:rsidRPr="005C2991" w14:paraId="235D48E8" w14:textId="77777777" w:rsidTr="00DE1DC9">
        <w:tc>
          <w:tcPr>
            <w:tcW w:w="4068" w:type="dxa"/>
          </w:tcPr>
          <w:p w14:paraId="2E46CC5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sr-Cyrl-RS"/>
              </w:rPr>
              <w:t>Ванредне контроле одржавања објеката и инсталација јавне расвете</w:t>
            </w:r>
          </w:p>
        </w:tc>
        <w:tc>
          <w:tcPr>
            <w:tcW w:w="450" w:type="dxa"/>
          </w:tcPr>
          <w:p w14:paraId="6D1A2116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1E743005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6A63005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7311D3BD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0DF4DF5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0628D2D1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672C56F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2B11470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50DEB6B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0B13E51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15488B0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1B0B80E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</w:tr>
      <w:tr w:rsidR="005C2991" w:rsidRPr="005C2991" w14:paraId="0A34D2D5" w14:textId="77777777" w:rsidTr="00DE1DC9">
        <w:tc>
          <w:tcPr>
            <w:tcW w:w="4068" w:type="dxa"/>
          </w:tcPr>
          <w:p w14:paraId="4CC2B317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000000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000000"/>
                <w:lang w:val="sr-Cyrl-RS"/>
              </w:rPr>
              <w:t>Ванредне контроле димничарских услуга</w:t>
            </w:r>
          </w:p>
        </w:tc>
        <w:tc>
          <w:tcPr>
            <w:tcW w:w="450" w:type="dxa"/>
          </w:tcPr>
          <w:p w14:paraId="645D45C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694AEDF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7A98BEB3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ru-RU"/>
              </w:rPr>
              <w:t>х</w:t>
            </w:r>
          </w:p>
        </w:tc>
        <w:tc>
          <w:tcPr>
            <w:tcW w:w="450" w:type="dxa"/>
          </w:tcPr>
          <w:p w14:paraId="50D8D748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ru-RU"/>
              </w:rPr>
            </w:pPr>
          </w:p>
        </w:tc>
        <w:tc>
          <w:tcPr>
            <w:tcW w:w="450" w:type="dxa"/>
          </w:tcPr>
          <w:p w14:paraId="29C7C18B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6F58C9E9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3C46D65F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049AD58E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42FF504C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</w:p>
        </w:tc>
        <w:tc>
          <w:tcPr>
            <w:tcW w:w="450" w:type="dxa"/>
          </w:tcPr>
          <w:p w14:paraId="57B857C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560CB49A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  <w:tc>
          <w:tcPr>
            <w:tcW w:w="450" w:type="dxa"/>
          </w:tcPr>
          <w:p w14:paraId="40795814" w14:textId="77777777" w:rsidR="005C2991" w:rsidRPr="005C2991" w:rsidRDefault="005C2991" w:rsidP="00DE1DC9">
            <w:pPr>
              <w:spacing w:after="0"/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val="sr-Cyrl-RS"/>
              </w:rPr>
            </w:pPr>
            <w:r w:rsidRPr="005C2991">
              <w:rPr>
                <w:rFonts w:ascii="Arial" w:eastAsia="Times New Roman" w:hAnsi="Arial" w:cs="Arial"/>
                <w:bCs/>
                <w:color w:val="333333"/>
                <w:lang w:val="sr-Cyrl-RS"/>
              </w:rPr>
              <w:t>х</w:t>
            </w:r>
          </w:p>
        </w:tc>
      </w:tr>
    </w:tbl>
    <w:p w14:paraId="2788E782" w14:textId="77777777" w:rsidR="005C2991" w:rsidRPr="005C2991" w:rsidRDefault="005C2991" w:rsidP="005C2991">
      <w:pPr>
        <w:spacing w:after="0"/>
        <w:jc w:val="both"/>
        <w:rPr>
          <w:rFonts w:ascii="Arial" w:hAnsi="Arial" w:cs="Arial"/>
          <w:color w:val="000000"/>
        </w:rPr>
      </w:pPr>
    </w:p>
    <w:p w14:paraId="4A262D8F" w14:textId="77777777" w:rsidR="005C2991" w:rsidRPr="005C2991" w:rsidRDefault="005C2991" w:rsidP="005C2991">
      <w:pPr>
        <w:spacing w:after="0"/>
        <w:jc w:val="both"/>
        <w:rPr>
          <w:rFonts w:ascii="Arial" w:hAnsi="Arial" w:cs="Arial"/>
          <w:color w:val="000000"/>
        </w:rPr>
      </w:pPr>
    </w:p>
    <w:p w14:paraId="35AE9DCB" w14:textId="77777777" w:rsidR="005C2991" w:rsidRPr="005C2991" w:rsidRDefault="005C2991" w:rsidP="005C2991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  <w:lang w:val="sr-Cyrl-RS"/>
        </w:rPr>
      </w:pPr>
      <w:r w:rsidRPr="005C2991">
        <w:rPr>
          <w:rFonts w:ascii="Arial" w:hAnsi="Arial" w:cs="Arial"/>
          <w:lang w:val="sr-Cyrl-RS"/>
        </w:rPr>
        <w:t xml:space="preserve">                                                                                                      Комунални инспектор,</w:t>
      </w:r>
    </w:p>
    <w:p w14:paraId="4AC5A76F" w14:textId="77777777" w:rsidR="005C2991" w:rsidRPr="005C2991" w:rsidRDefault="005C2991" w:rsidP="005C2991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  <w:b/>
          <w:bCs/>
          <w:lang w:val="sr-Cyrl-RS"/>
        </w:rPr>
      </w:pPr>
      <w:r w:rsidRPr="005C2991">
        <w:rPr>
          <w:rFonts w:ascii="Arial" w:hAnsi="Arial" w:cs="Arial"/>
          <w:lang w:val="sr-Cyrl-RS"/>
        </w:rPr>
        <w:t xml:space="preserve">                                                                                                          Зорица Миливојев</w:t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b/>
          <w:bCs/>
          <w:lang w:val="sr-Cyrl-RS"/>
        </w:rPr>
        <w:t xml:space="preserve"> </w:t>
      </w:r>
    </w:p>
    <w:p w14:paraId="1BB532DB" w14:textId="77777777" w:rsidR="005C2991" w:rsidRPr="005C2991" w:rsidRDefault="005C2991" w:rsidP="005C2991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</w:rPr>
      </w:pPr>
    </w:p>
    <w:p w14:paraId="61CD1371" w14:textId="77777777" w:rsidR="005C2991" w:rsidRPr="005C2991" w:rsidRDefault="005C2991" w:rsidP="005C2991">
      <w:pPr>
        <w:jc w:val="both"/>
        <w:rPr>
          <w:rFonts w:ascii="Arial" w:hAnsi="Arial" w:cs="Arial"/>
          <w:lang w:val="sr-Cyrl-RS"/>
        </w:rPr>
      </w:pPr>
    </w:p>
    <w:p w14:paraId="609157E4" w14:textId="4A09B329" w:rsidR="005C2991" w:rsidRPr="005C2991" w:rsidRDefault="005C2991" w:rsidP="005C2991">
      <w:pPr>
        <w:spacing w:after="0"/>
        <w:jc w:val="both"/>
        <w:rPr>
          <w:rFonts w:ascii="Arial" w:hAnsi="Arial" w:cs="Arial"/>
          <w:lang w:val="sr-Cyrl-RS"/>
        </w:rPr>
      </w:pP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  <w:t>Шеф одсека за инспекцијске послове</w:t>
      </w:r>
      <w:r>
        <w:rPr>
          <w:rFonts w:ascii="Arial" w:hAnsi="Arial" w:cs="Arial"/>
          <w:lang w:val="sr-Cyrl-RS"/>
        </w:rPr>
        <w:t>,</w:t>
      </w:r>
    </w:p>
    <w:p w14:paraId="33A87D78" w14:textId="1762F2CF" w:rsidR="005C2991" w:rsidRPr="005C2991" w:rsidRDefault="005C2991" w:rsidP="005C2991">
      <w:pPr>
        <w:spacing w:after="0"/>
        <w:jc w:val="both"/>
        <w:rPr>
          <w:rFonts w:ascii="Arial" w:hAnsi="Arial" w:cs="Arial"/>
          <w:lang w:val="sr-Cyrl-RS"/>
        </w:rPr>
      </w:pP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 w:rsidRPr="005C2991"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 xml:space="preserve">   </w:t>
      </w:r>
      <w:r w:rsidRPr="005C2991">
        <w:rPr>
          <w:rFonts w:ascii="Arial" w:hAnsi="Arial" w:cs="Arial"/>
          <w:lang w:val="sr-Cyrl-RS"/>
        </w:rPr>
        <w:t>Живана Петровић</w:t>
      </w:r>
    </w:p>
    <w:p w14:paraId="5D6F131E" w14:textId="3FFFED77" w:rsidR="005C2991" w:rsidRPr="005C2991" w:rsidRDefault="005C2991" w:rsidP="005C2991">
      <w:pPr>
        <w:tabs>
          <w:tab w:val="left" w:pos="8640"/>
        </w:tabs>
        <w:spacing w:after="0"/>
        <w:ind w:right="100"/>
        <w:jc w:val="right"/>
        <w:rPr>
          <w:rFonts w:ascii="Arial" w:hAnsi="Arial" w:cs="Arial"/>
          <w:lang w:val="sr-Cyrl-RS"/>
        </w:rPr>
      </w:pPr>
      <w:r w:rsidRPr="005C2991">
        <w:rPr>
          <w:rFonts w:ascii="Arial" w:hAnsi="Arial" w:cs="Arial"/>
          <w:lang w:val="sr-Cyrl-RS"/>
        </w:rPr>
        <w:tab/>
        <w:t xml:space="preserve"> </w:t>
      </w:r>
    </w:p>
    <w:sectPr w:rsidR="005C2991" w:rsidRPr="005C2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91"/>
    <w:rsid w:val="00327ED7"/>
    <w:rsid w:val="00474C05"/>
    <w:rsid w:val="005C2991"/>
    <w:rsid w:val="0083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53271"/>
  <w15:chartTrackingRefBased/>
  <w15:docId w15:val="{1145ABC6-C0A8-47FB-BBD7-8311BA38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991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9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9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9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9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9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9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9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9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9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2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99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2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99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2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991"/>
    <w:pPr>
      <w:spacing w:after="160"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2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9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Živana Petrović</dc:creator>
  <cp:keywords/>
  <dc:description/>
  <cp:lastModifiedBy>Živana Petrović</cp:lastModifiedBy>
  <cp:revision>1</cp:revision>
  <cp:lastPrinted>2026-09-01T06:19:00Z</cp:lastPrinted>
  <dcterms:created xsi:type="dcterms:W3CDTF">2026-09-01T06:12:00Z</dcterms:created>
  <dcterms:modified xsi:type="dcterms:W3CDTF">2026-09-01T06:20:00Z</dcterms:modified>
</cp:coreProperties>
</file>